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132"/>
        <w:gridCol w:w="3132"/>
        <w:gridCol w:w="3132"/>
      </w:tblGrid>
      <w:tr w:rsidR="00B9743D" w:rsidRPr="00847F59" w:rsidTr="00847F59">
        <w:tc>
          <w:tcPr>
            <w:tcW w:w="9396" w:type="dxa"/>
            <w:gridSpan w:val="3"/>
            <w:shd w:val="clear" w:color="auto" w:fill="FFC000"/>
          </w:tcPr>
          <w:p w:rsidR="00B9743D" w:rsidRPr="00847F59" w:rsidRDefault="00B9743D" w:rsidP="00847F59">
            <w:pPr>
              <w:pStyle w:val="NoSpacing"/>
              <w:jc w:val="center"/>
              <w:rPr>
                <w:rFonts w:ascii="Times New Roman" w:hAnsi="Times New Roman" w:cs="Times New Roman"/>
                <w:b/>
                <w:sz w:val="24"/>
                <w:szCs w:val="24"/>
              </w:rPr>
            </w:pPr>
            <w:r w:rsidRPr="00847F59">
              <w:rPr>
                <w:rFonts w:ascii="Times New Roman" w:hAnsi="Times New Roman" w:cs="Times New Roman"/>
                <w:b/>
                <w:sz w:val="24"/>
                <w:szCs w:val="24"/>
              </w:rPr>
              <w:t>Constantine the Great</w:t>
            </w:r>
          </w:p>
        </w:tc>
      </w:tr>
      <w:tr w:rsidR="00B9743D" w:rsidRPr="00B9743D" w:rsidTr="00847F59">
        <w:tc>
          <w:tcPr>
            <w:tcW w:w="9396" w:type="dxa"/>
            <w:gridSpan w:val="3"/>
            <w:shd w:val="clear" w:color="auto" w:fill="FFFF00"/>
          </w:tcPr>
          <w:tbl>
            <w:tblPr>
              <w:tblW w:w="5280" w:type="dxa"/>
              <w:tblCellSpacing w:w="15" w:type="dxa"/>
              <w:tblInd w:w="2059"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383"/>
              <w:gridCol w:w="3897"/>
            </w:tblGrid>
            <w:tr w:rsidR="00B9743D" w:rsidRPr="00B9743D" w:rsidTr="00847F59">
              <w:trPr>
                <w:tblCellSpacing w:w="15" w:type="dxa"/>
              </w:trPr>
              <w:tc>
                <w:tcPr>
                  <w:tcW w:w="0" w:type="auto"/>
                  <w:gridSpan w:val="2"/>
                  <w:shd w:val="clear" w:color="auto" w:fill="92D050"/>
                  <w:hideMark/>
                </w:tcPr>
                <w:p w:rsidR="00B9743D" w:rsidRPr="00B9743D" w:rsidRDefault="00B9743D" w:rsidP="00847F59">
                  <w:pPr>
                    <w:pStyle w:val="NoSpacing"/>
                    <w:jc w:val="center"/>
                    <w:rPr>
                      <w:rFonts w:ascii="Times New Roman" w:hAnsi="Times New Roman" w:cs="Times New Roman"/>
                      <w:b/>
                      <w:bCs/>
                      <w:sz w:val="24"/>
                      <w:szCs w:val="24"/>
                    </w:rPr>
                  </w:pPr>
                  <w:r w:rsidRPr="00B9743D">
                    <w:rPr>
                      <w:rFonts w:ascii="Times New Roman" w:hAnsi="Times New Roman" w:cs="Times New Roman"/>
                      <w:b/>
                      <w:bCs/>
                      <w:sz w:val="24"/>
                      <w:szCs w:val="24"/>
                    </w:rPr>
                    <w:t>Constantine the Great</w:t>
                  </w:r>
                </w:p>
              </w:tc>
            </w:tr>
            <w:tr w:rsidR="00B9743D" w:rsidRPr="00B9743D" w:rsidTr="00847F59">
              <w:trPr>
                <w:tblCellSpacing w:w="15" w:type="dxa"/>
              </w:trPr>
              <w:tc>
                <w:tcPr>
                  <w:tcW w:w="0" w:type="auto"/>
                  <w:gridSpan w:val="2"/>
                  <w:shd w:val="clear" w:color="auto" w:fill="92D050"/>
                  <w:hideMark/>
                </w:tcPr>
                <w:p w:rsidR="00B9743D" w:rsidRPr="00B9743D" w:rsidRDefault="00B9743D" w:rsidP="00847F59">
                  <w:pPr>
                    <w:pStyle w:val="NoSpacing"/>
                    <w:jc w:val="center"/>
                    <w:rPr>
                      <w:rFonts w:ascii="Times New Roman" w:hAnsi="Times New Roman" w:cs="Times New Roman"/>
                      <w:sz w:val="24"/>
                      <w:szCs w:val="24"/>
                    </w:rPr>
                  </w:pPr>
                  <w:r w:rsidRPr="00B9743D">
                    <w:rPr>
                      <w:rFonts w:ascii="Times New Roman" w:hAnsi="Times New Roman" w:cs="Times New Roman"/>
                      <w:noProof/>
                      <w:sz w:val="24"/>
                      <w:szCs w:val="24"/>
                    </w:rPr>
                    <w:drawing>
                      <wp:inline distT="0" distB="0" distL="0" distR="0" wp14:anchorId="598BC0AB" wp14:editId="2D4018C6">
                        <wp:extent cx="2095500" cy="3000375"/>
                        <wp:effectExtent l="0" t="0" r="0" b="9525"/>
                        <wp:docPr id="3" name="Picture 3" descr="Head statue of Constantine the Gr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 statue of Constantine the Grea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3000375"/>
                                </a:xfrm>
                                <a:prstGeom prst="rect">
                                  <a:avLst/>
                                </a:prstGeom>
                                <a:noFill/>
                                <a:ln>
                                  <a:noFill/>
                                </a:ln>
                              </pic:spPr>
                            </pic:pic>
                          </a:graphicData>
                        </a:graphic>
                      </wp:inline>
                    </w:drawing>
                  </w:r>
                </w:p>
                <w:p w:rsidR="00B9743D" w:rsidRPr="00B9743D" w:rsidRDefault="00B9743D" w:rsidP="00847F59">
                  <w:pPr>
                    <w:pStyle w:val="NoSpacing"/>
                    <w:jc w:val="center"/>
                    <w:rPr>
                      <w:rFonts w:ascii="Times New Roman" w:hAnsi="Times New Roman" w:cs="Times New Roman"/>
                      <w:sz w:val="24"/>
                      <w:szCs w:val="24"/>
                    </w:rPr>
                  </w:pPr>
                  <w:r w:rsidRPr="00B9743D">
                    <w:rPr>
                      <w:rFonts w:ascii="Times New Roman" w:hAnsi="Times New Roman" w:cs="Times New Roman"/>
                      <w:sz w:val="24"/>
                      <w:szCs w:val="24"/>
                    </w:rPr>
                    <w:t>Head of the Colossus of Constantine, Capitoline Museums</w:t>
                  </w:r>
                </w:p>
              </w:tc>
            </w:tr>
            <w:tr w:rsidR="00B9743D" w:rsidRPr="00B9743D" w:rsidTr="00847F59">
              <w:trPr>
                <w:tblCellSpacing w:w="15" w:type="dxa"/>
              </w:trPr>
              <w:tc>
                <w:tcPr>
                  <w:tcW w:w="0" w:type="auto"/>
                  <w:gridSpan w:val="2"/>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t>Roman emperor</w:t>
                  </w:r>
                </w:p>
              </w:tc>
            </w:tr>
            <w:tr w:rsidR="00B9743D" w:rsidRPr="00B9743D" w:rsidTr="00847F59">
              <w:trPr>
                <w:tblCellSpacing w:w="15" w:type="dxa"/>
              </w:trPr>
              <w:tc>
                <w:tcPr>
                  <w:tcW w:w="0" w:type="auto"/>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t>Reign</w:t>
                  </w:r>
                </w:p>
              </w:tc>
              <w:tc>
                <w:tcPr>
                  <w:tcW w:w="0" w:type="auto"/>
                  <w:shd w:val="clear" w:color="auto" w:fill="92D050"/>
                  <w:hideMark/>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25 July 306 – 22 May 337 (alone from 19 September 324)</w:t>
                  </w:r>
                </w:p>
              </w:tc>
            </w:tr>
            <w:tr w:rsidR="00B9743D" w:rsidRPr="00B9743D" w:rsidTr="00847F59">
              <w:trPr>
                <w:tblCellSpacing w:w="15" w:type="dxa"/>
              </w:trPr>
              <w:tc>
                <w:tcPr>
                  <w:tcW w:w="0" w:type="auto"/>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t>Predecessor</w:t>
                  </w:r>
                </w:p>
              </w:tc>
              <w:tc>
                <w:tcPr>
                  <w:tcW w:w="0" w:type="auto"/>
                  <w:shd w:val="clear" w:color="auto" w:fill="92D050"/>
                  <w:hideMark/>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Constantius I (in the West)</w:t>
                  </w:r>
                </w:p>
              </w:tc>
            </w:tr>
            <w:tr w:rsidR="00B9743D" w:rsidRPr="00B9743D" w:rsidTr="00847F59">
              <w:trPr>
                <w:tblCellSpacing w:w="15" w:type="dxa"/>
              </w:trPr>
              <w:tc>
                <w:tcPr>
                  <w:tcW w:w="0" w:type="auto"/>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t>Successor</w:t>
                  </w:r>
                </w:p>
              </w:tc>
              <w:tc>
                <w:tcPr>
                  <w:tcW w:w="0" w:type="auto"/>
                  <w:shd w:val="clear" w:color="auto" w:fill="92D050"/>
                  <w:hideMark/>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Constantine II</w:t>
                  </w:r>
                </w:p>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Constantius II</w:t>
                  </w:r>
                </w:p>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Constans I</w:t>
                  </w:r>
                </w:p>
              </w:tc>
            </w:tr>
            <w:tr w:rsidR="00B9743D" w:rsidRPr="00B9743D" w:rsidTr="00847F59">
              <w:trPr>
                <w:tblCellSpacing w:w="15" w:type="dxa"/>
              </w:trPr>
              <w:tc>
                <w:tcPr>
                  <w:tcW w:w="0" w:type="auto"/>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t>Co-rulers</w:t>
                  </w:r>
                </w:p>
              </w:tc>
              <w:tc>
                <w:tcPr>
                  <w:tcW w:w="0" w:type="auto"/>
                  <w:shd w:val="clear" w:color="auto" w:fill="92D050"/>
                  <w:hideMark/>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show</w:t>
                  </w:r>
                </w:p>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i/>
                      <w:iCs/>
                      <w:sz w:val="24"/>
                      <w:szCs w:val="24"/>
                    </w:rPr>
                    <w:t>See list</w:t>
                  </w:r>
                </w:p>
              </w:tc>
            </w:tr>
            <w:tr w:rsidR="00B9743D" w:rsidRPr="00B9743D" w:rsidTr="00847F59">
              <w:trPr>
                <w:tblCellSpacing w:w="15" w:type="dxa"/>
              </w:trPr>
              <w:tc>
                <w:tcPr>
                  <w:tcW w:w="0" w:type="auto"/>
                  <w:gridSpan w:val="2"/>
                  <w:shd w:val="clear" w:color="auto" w:fill="92D050"/>
                  <w:hideMark/>
                </w:tcPr>
                <w:p w:rsidR="00B9743D" w:rsidRPr="00B9743D" w:rsidRDefault="00B9743D" w:rsidP="00B9743D">
                  <w:pPr>
                    <w:pStyle w:val="NoSpacing"/>
                    <w:rPr>
                      <w:rFonts w:ascii="Times New Roman" w:hAnsi="Times New Roman" w:cs="Times New Roman"/>
                      <w:b/>
                      <w:bCs/>
                      <w:sz w:val="24"/>
                      <w:szCs w:val="24"/>
                    </w:rPr>
                  </w:pPr>
                </w:p>
              </w:tc>
            </w:tr>
            <w:tr w:rsidR="00B9743D" w:rsidRPr="00B9743D" w:rsidTr="00847F59">
              <w:trPr>
                <w:tblCellSpacing w:w="15" w:type="dxa"/>
              </w:trPr>
              <w:tc>
                <w:tcPr>
                  <w:tcW w:w="0" w:type="auto"/>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t>Born</w:t>
                  </w:r>
                </w:p>
              </w:tc>
              <w:tc>
                <w:tcPr>
                  <w:tcW w:w="0" w:type="auto"/>
                  <w:shd w:val="clear" w:color="auto" w:fill="92D050"/>
                  <w:hideMark/>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Flavius Constantinus</w:t>
                  </w:r>
                  <w:r w:rsidRPr="00B9743D">
                    <w:rPr>
                      <w:rFonts w:ascii="Times New Roman" w:hAnsi="Times New Roman" w:cs="Times New Roman"/>
                      <w:sz w:val="24"/>
                      <w:szCs w:val="24"/>
                    </w:rPr>
                    <w:br/>
                    <w:t>27 February c. 272</w:t>
                  </w:r>
                  <w:r w:rsidRPr="00B9743D">
                    <w:rPr>
                      <w:rFonts w:ascii="Times New Roman" w:hAnsi="Times New Roman" w:cs="Times New Roman"/>
                      <w:sz w:val="24"/>
                      <w:szCs w:val="24"/>
                    </w:rPr>
                    <w:br/>
                    <w:t>Naissus, Moesia, Roman Empire</w:t>
                  </w:r>
                </w:p>
              </w:tc>
            </w:tr>
            <w:tr w:rsidR="00B9743D" w:rsidRPr="00B9743D" w:rsidTr="00847F59">
              <w:trPr>
                <w:tblCellSpacing w:w="15" w:type="dxa"/>
              </w:trPr>
              <w:tc>
                <w:tcPr>
                  <w:tcW w:w="0" w:type="auto"/>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t>Died</w:t>
                  </w:r>
                </w:p>
              </w:tc>
              <w:tc>
                <w:tcPr>
                  <w:tcW w:w="0" w:type="auto"/>
                  <w:shd w:val="clear" w:color="auto" w:fill="92D050"/>
                  <w:hideMark/>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22 May 337 (aged 65)</w:t>
                  </w:r>
                  <w:r w:rsidRPr="00B9743D">
                    <w:rPr>
                      <w:rFonts w:ascii="Times New Roman" w:hAnsi="Times New Roman" w:cs="Times New Roman"/>
                      <w:sz w:val="24"/>
                      <w:szCs w:val="24"/>
                    </w:rPr>
                    <w:br/>
                    <w:t>Achyron, Nicomedia, Bithynia, Roman Empire</w:t>
                  </w:r>
                </w:p>
              </w:tc>
            </w:tr>
            <w:tr w:rsidR="00B9743D" w:rsidRPr="00B9743D" w:rsidTr="00847F59">
              <w:trPr>
                <w:tblCellSpacing w:w="15" w:type="dxa"/>
              </w:trPr>
              <w:tc>
                <w:tcPr>
                  <w:tcW w:w="0" w:type="auto"/>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t>Burial</w:t>
                  </w:r>
                </w:p>
              </w:tc>
              <w:tc>
                <w:tcPr>
                  <w:tcW w:w="0" w:type="auto"/>
                  <w:shd w:val="clear" w:color="auto" w:fill="92D050"/>
                  <w:hideMark/>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Originally the Church of the Holy Apostles, Constantinople, but Constantius II, had it moved</w:t>
                  </w:r>
                </w:p>
              </w:tc>
            </w:tr>
            <w:tr w:rsidR="00B9743D" w:rsidRPr="00B9743D" w:rsidTr="00847F59">
              <w:trPr>
                <w:tblCellSpacing w:w="15" w:type="dxa"/>
              </w:trPr>
              <w:tc>
                <w:tcPr>
                  <w:tcW w:w="0" w:type="auto"/>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t>Spouses</w:t>
                  </w:r>
                </w:p>
              </w:tc>
              <w:tc>
                <w:tcPr>
                  <w:tcW w:w="0" w:type="auto"/>
                  <w:shd w:val="clear" w:color="auto" w:fill="92D050"/>
                  <w:hideMark/>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Minervina</w:t>
                  </w:r>
                </w:p>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Fausta</w:t>
                  </w:r>
                </w:p>
              </w:tc>
            </w:tr>
            <w:tr w:rsidR="00B9743D" w:rsidRPr="00B9743D" w:rsidTr="00847F59">
              <w:trPr>
                <w:tblCellSpacing w:w="15" w:type="dxa"/>
              </w:trPr>
              <w:tc>
                <w:tcPr>
                  <w:tcW w:w="0" w:type="auto"/>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lastRenderedPageBreak/>
                    <w:t>Issue</w:t>
                  </w:r>
                  <w:r w:rsidRPr="00B9743D">
                    <w:rPr>
                      <w:rFonts w:ascii="Times New Roman" w:hAnsi="Times New Roman" w:cs="Times New Roman"/>
                      <w:b/>
                      <w:bCs/>
                      <w:sz w:val="24"/>
                      <w:szCs w:val="24"/>
                    </w:rPr>
                    <w:br/>
                  </w:r>
                  <w:r w:rsidRPr="00B9743D">
                    <w:rPr>
                      <w:rFonts w:ascii="Times New Roman" w:hAnsi="Times New Roman" w:cs="Times New Roman"/>
                      <w:i/>
                      <w:iCs/>
                      <w:sz w:val="24"/>
                      <w:szCs w:val="24"/>
                    </w:rPr>
                    <w:t>Detail</w:t>
                  </w:r>
                </w:p>
              </w:tc>
              <w:tc>
                <w:tcPr>
                  <w:tcW w:w="0" w:type="auto"/>
                  <w:shd w:val="clear" w:color="auto" w:fill="92D050"/>
                  <w:hideMark/>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Crispus</w:t>
                  </w:r>
                </w:p>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Constantine II</w:t>
                  </w:r>
                </w:p>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Constantius II</w:t>
                  </w:r>
                </w:p>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Constantina</w:t>
                  </w:r>
                </w:p>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Constans I</w:t>
                  </w:r>
                </w:p>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Helena</w:t>
                  </w:r>
                </w:p>
              </w:tc>
            </w:tr>
            <w:tr w:rsidR="00B9743D" w:rsidRPr="00B9743D" w:rsidTr="00847F59">
              <w:trPr>
                <w:tblCellSpacing w:w="15" w:type="dxa"/>
              </w:trPr>
              <w:tc>
                <w:tcPr>
                  <w:tcW w:w="0" w:type="auto"/>
                  <w:gridSpan w:val="2"/>
                  <w:shd w:val="clear" w:color="auto" w:fill="92D050"/>
                  <w:hideMark/>
                </w:tcPr>
                <w:tbl>
                  <w:tblPr>
                    <w:tblW w:w="3842" w:type="dxa"/>
                    <w:jc w:val="center"/>
                    <w:shd w:val="clear" w:color="auto" w:fill="F8F9FA"/>
                    <w:tblCellMar>
                      <w:top w:w="48" w:type="dxa"/>
                      <w:left w:w="48" w:type="dxa"/>
                      <w:bottom w:w="48" w:type="dxa"/>
                      <w:right w:w="48" w:type="dxa"/>
                    </w:tblCellMar>
                    <w:tblLook w:val="04A0" w:firstRow="1" w:lastRow="0" w:firstColumn="1" w:lastColumn="0" w:noHBand="0" w:noVBand="1"/>
                  </w:tblPr>
                  <w:tblGrid>
                    <w:gridCol w:w="3842"/>
                  </w:tblGrid>
                  <w:tr w:rsidR="00B9743D" w:rsidRPr="00B9743D" w:rsidTr="00847F59">
                    <w:trPr>
                      <w:jc w:val="center"/>
                    </w:trPr>
                    <w:tc>
                      <w:tcPr>
                        <w:tcW w:w="0" w:type="auto"/>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t>Names</w:t>
                        </w:r>
                      </w:p>
                    </w:tc>
                  </w:tr>
                  <w:tr w:rsidR="00B9743D" w:rsidRPr="00B9743D" w:rsidTr="00847F59">
                    <w:trPr>
                      <w:jc w:val="center"/>
                    </w:trPr>
                    <w:tc>
                      <w:tcPr>
                        <w:tcW w:w="0" w:type="auto"/>
                        <w:shd w:val="clear" w:color="auto" w:fill="92D050"/>
                        <w:tcMar>
                          <w:top w:w="48" w:type="dxa"/>
                          <w:left w:w="168" w:type="dxa"/>
                          <w:bottom w:w="48" w:type="dxa"/>
                          <w:right w:w="48" w:type="dxa"/>
                        </w:tcMar>
                        <w:hideMark/>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Flavius Valerius Constantinus</w:t>
                        </w:r>
                      </w:p>
                    </w:tc>
                  </w:tr>
                  <w:tr w:rsidR="00B9743D" w:rsidRPr="00B9743D" w:rsidTr="00847F59">
                    <w:trPr>
                      <w:jc w:val="center"/>
                    </w:trPr>
                    <w:tc>
                      <w:tcPr>
                        <w:tcW w:w="0" w:type="auto"/>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t>Regnal name</w:t>
                        </w:r>
                      </w:p>
                    </w:tc>
                  </w:tr>
                  <w:tr w:rsidR="00B9743D" w:rsidRPr="00B9743D" w:rsidTr="00847F59">
                    <w:trPr>
                      <w:jc w:val="center"/>
                    </w:trPr>
                    <w:tc>
                      <w:tcPr>
                        <w:tcW w:w="0" w:type="auto"/>
                        <w:shd w:val="clear" w:color="auto" w:fill="92D050"/>
                        <w:tcMar>
                          <w:top w:w="48" w:type="dxa"/>
                          <w:left w:w="168" w:type="dxa"/>
                          <w:bottom w:w="48" w:type="dxa"/>
                          <w:right w:w="48" w:type="dxa"/>
                        </w:tcMar>
                        <w:hideMark/>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Imperator Caesar Flavius Valerius Constantinus Augustus</w:t>
                        </w:r>
                      </w:p>
                    </w:tc>
                  </w:tr>
                </w:tbl>
                <w:p w:rsidR="00B9743D" w:rsidRPr="00B9743D" w:rsidRDefault="00B9743D" w:rsidP="00B9743D">
                  <w:pPr>
                    <w:pStyle w:val="NoSpacing"/>
                    <w:rPr>
                      <w:rFonts w:ascii="Times New Roman" w:hAnsi="Times New Roman" w:cs="Times New Roman"/>
                      <w:sz w:val="24"/>
                      <w:szCs w:val="24"/>
                    </w:rPr>
                  </w:pPr>
                </w:p>
              </w:tc>
            </w:tr>
            <w:tr w:rsidR="00B9743D" w:rsidRPr="00B9743D" w:rsidTr="00847F59">
              <w:trPr>
                <w:tblCellSpacing w:w="15" w:type="dxa"/>
              </w:trPr>
              <w:tc>
                <w:tcPr>
                  <w:tcW w:w="0" w:type="auto"/>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t>Greek</w:t>
                  </w:r>
                </w:p>
              </w:tc>
              <w:tc>
                <w:tcPr>
                  <w:tcW w:w="0" w:type="auto"/>
                  <w:shd w:val="clear" w:color="auto" w:fill="92D050"/>
                  <w:hideMark/>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Κωνσταντῖνος</w:t>
                  </w:r>
                </w:p>
              </w:tc>
            </w:tr>
            <w:tr w:rsidR="00B9743D" w:rsidRPr="00B9743D" w:rsidTr="00847F59">
              <w:trPr>
                <w:tblCellSpacing w:w="15" w:type="dxa"/>
              </w:trPr>
              <w:tc>
                <w:tcPr>
                  <w:tcW w:w="0" w:type="auto"/>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t>Dynasty</w:t>
                  </w:r>
                </w:p>
              </w:tc>
              <w:tc>
                <w:tcPr>
                  <w:tcW w:w="0" w:type="auto"/>
                  <w:shd w:val="clear" w:color="auto" w:fill="92D050"/>
                  <w:hideMark/>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Constantinian</w:t>
                  </w:r>
                </w:p>
              </w:tc>
            </w:tr>
            <w:tr w:rsidR="00B9743D" w:rsidRPr="00B9743D" w:rsidTr="00847F59">
              <w:trPr>
                <w:tblCellSpacing w:w="15" w:type="dxa"/>
              </w:trPr>
              <w:tc>
                <w:tcPr>
                  <w:tcW w:w="0" w:type="auto"/>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t>Father</w:t>
                  </w:r>
                </w:p>
              </w:tc>
              <w:tc>
                <w:tcPr>
                  <w:tcW w:w="0" w:type="auto"/>
                  <w:shd w:val="clear" w:color="auto" w:fill="92D050"/>
                  <w:hideMark/>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Constantius Chlorus</w:t>
                  </w:r>
                </w:p>
              </w:tc>
            </w:tr>
            <w:tr w:rsidR="00B9743D" w:rsidRPr="00B9743D" w:rsidTr="00847F59">
              <w:trPr>
                <w:tblCellSpacing w:w="15" w:type="dxa"/>
              </w:trPr>
              <w:tc>
                <w:tcPr>
                  <w:tcW w:w="0" w:type="auto"/>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t>Mother</w:t>
                  </w:r>
                </w:p>
              </w:tc>
              <w:tc>
                <w:tcPr>
                  <w:tcW w:w="0" w:type="auto"/>
                  <w:shd w:val="clear" w:color="auto" w:fill="92D050"/>
                  <w:hideMark/>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Helena</w:t>
                  </w:r>
                </w:p>
              </w:tc>
            </w:tr>
            <w:tr w:rsidR="00B9743D" w:rsidRPr="00B9743D" w:rsidTr="00847F59">
              <w:trPr>
                <w:tblCellSpacing w:w="15" w:type="dxa"/>
              </w:trPr>
              <w:tc>
                <w:tcPr>
                  <w:tcW w:w="0" w:type="auto"/>
                  <w:shd w:val="clear" w:color="auto" w:fill="92D050"/>
                  <w:hideMark/>
                </w:tcPr>
                <w:p w:rsidR="00B9743D" w:rsidRPr="00B9743D" w:rsidRDefault="00B9743D" w:rsidP="00B9743D">
                  <w:pPr>
                    <w:pStyle w:val="NoSpacing"/>
                    <w:rPr>
                      <w:rFonts w:ascii="Times New Roman" w:hAnsi="Times New Roman" w:cs="Times New Roman"/>
                      <w:b/>
                      <w:bCs/>
                      <w:sz w:val="24"/>
                      <w:szCs w:val="24"/>
                    </w:rPr>
                  </w:pPr>
                  <w:r w:rsidRPr="00B9743D">
                    <w:rPr>
                      <w:rFonts w:ascii="Times New Roman" w:hAnsi="Times New Roman" w:cs="Times New Roman"/>
                      <w:b/>
                      <w:bCs/>
                      <w:sz w:val="24"/>
                      <w:szCs w:val="24"/>
                    </w:rPr>
                    <w:t>Religion</w:t>
                  </w:r>
                </w:p>
              </w:tc>
              <w:tc>
                <w:tcPr>
                  <w:tcW w:w="0" w:type="auto"/>
                  <w:shd w:val="clear" w:color="auto" w:fill="92D050"/>
                  <w:hideMark/>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Roman polytheism (until 312)</w:t>
                  </w:r>
                </w:p>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Christianity (from 312)</w:t>
                  </w:r>
                </w:p>
              </w:tc>
            </w:tr>
          </w:tbl>
          <w:p w:rsidR="00B9743D" w:rsidRPr="00B9743D" w:rsidRDefault="00B9743D" w:rsidP="00B9743D">
            <w:pPr>
              <w:pStyle w:val="NoSpacing"/>
              <w:rPr>
                <w:rFonts w:ascii="Times New Roman" w:hAnsi="Times New Roman" w:cs="Times New Roman"/>
                <w:sz w:val="24"/>
                <w:szCs w:val="24"/>
              </w:rPr>
            </w:pPr>
          </w:p>
        </w:tc>
      </w:tr>
      <w:tr w:rsidR="00B9743D" w:rsidRPr="00B9743D" w:rsidTr="00847F59">
        <w:tc>
          <w:tcPr>
            <w:tcW w:w="9396" w:type="dxa"/>
            <w:gridSpan w:val="3"/>
            <w:shd w:val="clear" w:color="auto" w:fill="00B0F0"/>
          </w:tcPr>
          <w:p w:rsidR="00B9743D" w:rsidRPr="00B9743D" w:rsidRDefault="00B9743D" w:rsidP="00847F59">
            <w:pPr>
              <w:pStyle w:val="NoSpacing"/>
              <w:jc w:val="center"/>
              <w:rPr>
                <w:rFonts w:ascii="Times New Roman" w:hAnsi="Times New Roman" w:cs="Times New Roman"/>
                <w:sz w:val="24"/>
                <w:szCs w:val="24"/>
              </w:rPr>
            </w:pPr>
            <w:r w:rsidRPr="00B9743D">
              <w:rPr>
                <w:rFonts w:ascii="Times New Roman" w:hAnsi="Times New Roman" w:cs="Times New Roman"/>
                <w:noProof/>
                <w:sz w:val="24"/>
                <w:szCs w:val="24"/>
                <w:bdr w:val="none" w:sz="0" w:space="0" w:color="auto" w:frame="1"/>
              </w:rPr>
              <w:lastRenderedPageBreak/>
              <w:drawing>
                <wp:inline distT="0" distB="0" distL="0" distR="0" wp14:anchorId="3687B665" wp14:editId="3EEE8B95">
                  <wp:extent cx="2095500" cy="2152650"/>
                  <wp:effectExtent l="0" t="0" r="0" b="0"/>
                  <wp:docPr id="5" name="Picture 5" descr="https://upload.wikimedia.org/wikipedia/commons/thumb/f/f4/Statue_Constantin_1er_York_13.jpg/220px-Statue_Constantin_1er_York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f/f4/Statue_Constantin_1er_York_13.jpg/220px-Statue_Constantin_1er_York_13.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152650"/>
                          </a:xfrm>
                          <a:prstGeom prst="rect">
                            <a:avLst/>
                          </a:prstGeom>
                          <a:noFill/>
                          <a:ln>
                            <a:noFill/>
                          </a:ln>
                        </pic:spPr>
                      </pic:pic>
                    </a:graphicData>
                  </a:graphic>
                </wp:inline>
              </w:drawing>
            </w:r>
          </w:p>
        </w:tc>
      </w:tr>
      <w:tr w:rsidR="00B9743D" w:rsidRPr="00B9743D" w:rsidTr="00847F59">
        <w:tc>
          <w:tcPr>
            <w:tcW w:w="9396" w:type="dxa"/>
            <w:gridSpan w:val="3"/>
            <w:shd w:val="clear" w:color="auto" w:fill="FFFF00"/>
          </w:tcPr>
          <w:p w:rsidR="00B9743D" w:rsidRPr="00B9743D" w:rsidRDefault="00B9743D" w:rsidP="00B9743D">
            <w:pPr>
              <w:pStyle w:val="NoSpacing"/>
              <w:rPr>
                <w:rFonts w:ascii="Times New Roman" w:hAnsi="Times New Roman" w:cs="Times New Roman"/>
                <w:sz w:val="24"/>
                <w:szCs w:val="24"/>
              </w:rPr>
            </w:pPr>
            <w:hyperlink r:id="rId11" w:tooltip="Statue of Constantine the Great, York" w:history="1">
              <w:r w:rsidRPr="00B9743D">
                <w:rPr>
                  <w:rStyle w:val="Hyperlink"/>
                  <w:rFonts w:ascii="Times New Roman" w:hAnsi="Times New Roman" w:cs="Times New Roman"/>
                  <w:color w:val="auto"/>
                  <w:sz w:val="24"/>
                  <w:szCs w:val="24"/>
                  <w:u w:val="none"/>
                </w:rPr>
                <w:t>Modern bronze statue of Constantine I in York</w:t>
              </w:r>
            </w:hyperlink>
            <w:r w:rsidRPr="00B9743D">
              <w:rPr>
                <w:rFonts w:ascii="Times New Roman" w:hAnsi="Times New Roman" w:cs="Times New Roman"/>
                <w:sz w:val="24"/>
                <w:szCs w:val="24"/>
              </w:rPr>
              <w:t>, England, near the spot where he was proclaimed Augustus in 306</w:t>
            </w:r>
          </w:p>
        </w:tc>
      </w:tr>
      <w:tr w:rsidR="00B9743D" w:rsidRPr="00B9743D" w:rsidTr="00847F59">
        <w:tc>
          <w:tcPr>
            <w:tcW w:w="9396" w:type="dxa"/>
            <w:gridSpan w:val="3"/>
            <w:shd w:val="clear" w:color="auto" w:fill="00B0F0"/>
          </w:tcPr>
          <w:p w:rsidR="00B9743D" w:rsidRPr="00B9743D" w:rsidRDefault="00B9743D" w:rsidP="00847F59">
            <w:pPr>
              <w:pStyle w:val="NoSpacing"/>
              <w:jc w:val="center"/>
              <w:rPr>
                <w:rFonts w:ascii="Times New Roman" w:hAnsi="Times New Roman" w:cs="Times New Roman"/>
                <w:sz w:val="24"/>
                <w:szCs w:val="24"/>
              </w:rPr>
            </w:pPr>
            <w:r w:rsidRPr="00B9743D">
              <w:rPr>
                <w:rFonts w:ascii="Times New Roman" w:hAnsi="Times New Roman" w:cs="Times New Roman"/>
                <w:noProof/>
                <w:sz w:val="24"/>
                <w:szCs w:val="24"/>
                <w:bdr w:val="none" w:sz="0" w:space="0" w:color="auto" w:frame="1"/>
              </w:rPr>
              <w:lastRenderedPageBreak/>
              <w:drawing>
                <wp:inline distT="0" distB="0" distL="0" distR="0" wp14:anchorId="4055C1DA" wp14:editId="5285C5DF">
                  <wp:extent cx="2095500" cy="1981200"/>
                  <wp:effectExtent l="0" t="0" r="0" b="0"/>
                  <wp:docPr id="7" name="Picture 7" descr="https://upload.wikimedia.org/wikipedia/commons/thumb/0/01/Constantine_I_RIC_VI_824_%28obverse%29.jpeg/220px-Constantine_I_RIC_VI_824_%28obvers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0/01/Constantine_I_RIC_VI_824_%28obverse%29.jpeg/220px-Constantine_I_RIC_VI_824_%28obverse%29.jpe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0" cy="1981200"/>
                          </a:xfrm>
                          <a:prstGeom prst="rect">
                            <a:avLst/>
                          </a:prstGeom>
                          <a:noFill/>
                          <a:ln>
                            <a:noFill/>
                          </a:ln>
                        </pic:spPr>
                      </pic:pic>
                    </a:graphicData>
                  </a:graphic>
                </wp:inline>
              </w:drawing>
            </w:r>
          </w:p>
        </w:tc>
      </w:tr>
      <w:tr w:rsidR="00B9743D" w:rsidRPr="00B9743D" w:rsidTr="00847F59">
        <w:tc>
          <w:tcPr>
            <w:tcW w:w="9396" w:type="dxa"/>
            <w:gridSpan w:val="3"/>
            <w:shd w:val="clear" w:color="auto" w:fill="FFFF00"/>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Aureus of Constantine; the inscription around the portrait is "Constantinus P[ius] F[elix] Aug[ustus]</w:t>
            </w:r>
          </w:p>
        </w:tc>
      </w:tr>
      <w:tr w:rsidR="00B9743D" w:rsidRPr="00B9743D" w:rsidTr="00847F59">
        <w:tc>
          <w:tcPr>
            <w:tcW w:w="9396" w:type="dxa"/>
            <w:gridSpan w:val="3"/>
            <w:shd w:val="clear" w:color="auto" w:fill="00B0F0"/>
          </w:tcPr>
          <w:p w:rsidR="00B9743D" w:rsidRPr="00B9743D" w:rsidRDefault="00B9743D" w:rsidP="00847F59">
            <w:pPr>
              <w:pStyle w:val="NoSpacing"/>
              <w:jc w:val="center"/>
              <w:rPr>
                <w:rFonts w:ascii="Times New Roman" w:hAnsi="Times New Roman" w:cs="Times New Roman"/>
                <w:sz w:val="24"/>
                <w:szCs w:val="24"/>
              </w:rPr>
            </w:pPr>
            <w:r w:rsidRPr="00B9743D">
              <w:rPr>
                <w:rFonts w:ascii="Times New Roman" w:hAnsi="Times New Roman" w:cs="Times New Roman"/>
                <w:noProof/>
                <w:sz w:val="24"/>
                <w:szCs w:val="24"/>
                <w:bdr w:val="none" w:sz="0" w:space="0" w:color="auto" w:frame="1"/>
              </w:rPr>
              <w:drawing>
                <wp:inline distT="0" distB="0" distL="0" distR="0" wp14:anchorId="7B9E894C" wp14:editId="5D9406FA">
                  <wp:extent cx="2476500" cy="2476500"/>
                  <wp:effectExtent l="0" t="0" r="0" b="0"/>
                  <wp:docPr id="9" name="Picture 9" descr="https://upload.wikimedia.org/wikipedia/commons/thumb/a/a6/Constantine_multiple_CdM_Beistegui_233.jpg/260px-Constantine_multiple_CdM_Beistegui_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a/a6/Constantine_multiple_CdM_Beistegui_233.jpg/260px-Constantine_multiple_CdM_Beistegui_233.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tc>
      </w:tr>
      <w:tr w:rsidR="00B9743D" w:rsidRPr="00B9743D" w:rsidTr="00847F59">
        <w:tc>
          <w:tcPr>
            <w:tcW w:w="9396" w:type="dxa"/>
            <w:gridSpan w:val="3"/>
            <w:shd w:val="clear" w:color="auto" w:fill="FFFF00"/>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A gold solidus of "Unconquered Constantine" with the god Sol Invictus behind him, struck in AD 313. The use of Sol's image stressed Constantine's status as his father's successor, appealed to the educated citizens of Gaul, and was considered less offensive than the traditional pagan pantheon to the Christian</w:t>
            </w:r>
          </w:p>
        </w:tc>
      </w:tr>
      <w:tr w:rsidR="00B9743D" w:rsidRPr="00B9743D" w:rsidTr="00847F59">
        <w:tc>
          <w:tcPr>
            <w:tcW w:w="9396" w:type="dxa"/>
            <w:gridSpan w:val="3"/>
            <w:shd w:val="clear" w:color="auto" w:fill="00B0F0"/>
          </w:tcPr>
          <w:p w:rsidR="00B9743D" w:rsidRPr="00B9743D" w:rsidRDefault="00B9743D" w:rsidP="00847F59">
            <w:pPr>
              <w:pStyle w:val="NoSpacing"/>
              <w:jc w:val="center"/>
              <w:rPr>
                <w:rFonts w:ascii="Times New Roman" w:hAnsi="Times New Roman" w:cs="Times New Roman"/>
                <w:i/>
                <w:iCs/>
                <w:sz w:val="24"/>
                <w:szCs w:val="24"/>
              </w:rPr>
            </w:pPr>
            <w:r w:rsidRPr="00B9743D">
              <w:rPr>
                <w:rFonts w:ascii="Times New Roman" w:hAnsi="Times New Roman" w:cs="Times New Roman"/>
                <w:noProof/>
                <w:sz w:val="24"/>
                <w:szCs w:val="24"/>
              </w:rPr>
              <w:lastRenderedPageBreak/>
              <w:drawing>
                <wp:inline distT="0" distB="0" distL="0" distR="0" wp14:anchorId="44AD1F97" wp14:editId="50730BB5">
                  <wp:extent cx="2066925" cy="2771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66925" cy="2771775"/>
                          </a:xfrm>
                          <a:prstGeom prst="rect">
                            <a:avLst/>
                          </a:prstGeom>
                        </pic:spPr>
                      </pic:pic>
                    </a:graphicData>
                  </a:graphic>
                </wp:inline>
              </w:drawing>
            </w:r>
          </w:p>
        </w:tc>
      </w:tr>
      <w:tr w:rsidR="00B9743D" w:rsidRPr="00B9743D" w:rsidTr="00847F59">
        <w:tc>
          <w:tcPr>
            <w:tcW w:w="9396" w:type="dxa"/>
            <w:gridSpan w:val="3"/>
            <w:shd w:val="clear" w:color="auto" w:fill="FFFF00"/>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i/>
                <w:iCs/>
                <w:sz w:val="24"/>
                <w:szCs w:val="24"/>
              </w:rPr>
              <w:t>Battle of Constantine and Maxentius</w:t>
            </w:r>
            <w:r w:rsidRPr="00B9743D">
              <w:rPr>
                <w:rFonts w:ascii="Times New Roman" w:hAnsi="Times New Roman" w:cs="Times New Roman"/>
                <w:sz w:val="24"/>
                <w:szCs w:val="24"/>
              </w:rPr>
              <w:t> (detail of part of a fresco by Giulio Romano in the Hall of Constantine in the Raphael Rooms in the Vatican), copy c. 1650 by Lazzaro Baldi, now at the University of Edinburgh</w:t>
            </w:r>
          </w:p>
        </w:tc>
      </w:tr>
      <w:tr w:rsidR="00B9743D" w:rsidRPr="00B9743D" w:rsidTr="00847F59">
        <w:tc>
          <w:tcPr>
            <w:tcW w:w="9396" w:type="dxa"/>
            <w:gridSpan w:val="3"/>
            <w:shd w:val="clear" w:color="auto" w:fill="00B0F0"/>
          </w:tcPr>
          <w:p w:rsidR="00B9743D" w:rsidRPr="00B9743D" w:rsidRDefault="00B9743D" w:rsidP="00847F59">
            <w:pPr>
              <w:pStyle w:val="NoSpacing"/>
              <w:jc w:val="center"/>
              <w:rPr>
                <w:rFonts w:ascii="Times New Roman" w:hAnsi="Times New Roman" w:cs="Times New Roman"/>
                <w:sz w:val="24"/>
                <w:szCs w:val="24"/>
              </w:rPr>
            </w:pPr>
            <w:r w:rsidRPr="00B9743D">
              <w:rPr>
                <w:rFonts w:ascii="Times New Roman" w:hAnsi="Times New Roman" w:cs="Times New Roman"/>
                <w:noProof/>
                <w:sz w:val="24"/>
                <w:szCs w:val="24"/>
                <w:bdr w:val="none" w:sz="0" w:space="0" w:color="auto" w:frame="1"/>
              </w:rPr>
              <w:drawing>
                <wp:inline distT="0" distB="0" distL="0" distR="0" wp14:anchorId="50B53894" wp14:editId="063284CC">
                  <wp:extent cx="2095500" cy="2066925"/>
                  <wp:effectExtent l="0" t="0" r="0" b="9525"/>
                  <wp:docPr id="2" name="Picture 2" descr="https://upload.wikimedia.org/wikipedia/commons/thumb/9/9e/Konstantinsmedaillon.jpg/220px-Konstantinsmeda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e/Konstantinsmedaillon.jpg/220px-Konstantinsmedaillon.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5500" cy="2066925"/>
                          </a:xfrm>
                          <a:prstGeom prst="rect">
                            <a:avLst/>
                          </a:prstGeom>
                          <a:noFill/>
                          <a:ln>
                            <a:noFill/>
                          </a:ln>
                        </pic:spPr>
                      </pic:pic>
                    </a:graphicData>
                  </a:graphic>
                </wp:inline>
              </w:drawing>
            </w:r>
          </w:p>
        </w:tc>
      </w:tr>
      <w:tr w:rsidR="00B9743D" w:rsidRPr="00B9743D" w:rsidTr="00847F59">
        <w:tc>
          <w:tcPr>
            <w:tcW w:w="9396" w:type="dxa"/>
            <w:gridSpan w:val="3"/>
            <w:shd w:val="clear" w:color="auto" w:fill="FFFF00"/>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Silver medallion of 315; Constantine with a chi-rho symbol as the crest of his helmet</w:t>
            </w:r>
          </w:p>
        </w:tc>
      </w:tr>
      <w:tr w:rsidR="00B9743D" w:rsidRPr="00B9743D" w:rsidTr="00847F59">
        <w:tc>
          <w:tcPr>
            <w:tcW w:w="9396" w:type="dxa"/>
            <w:gridSpan w:val="3"/>
            <w:shd w:val="clear" w:color="auto" w:fill="00B0F0"/>
          </w:tcPr>
          <w:p w:rsidR="00B9743D" w:rsidRPr="00B9743D" w:rsidRDefault="00B9743D" w:rsidP="00847F59">
            <w:pPr>
              <w:pStyle w:val="NoSpacing"/>
              <w:jc w:val="center"/>
              <w:rPr>
                <w:rFonts w:ascii="Times New Roman" w:hAnsi="Times New Roman" w:cs="Times New Roman"/>
                <w:sz w:val="24"/>
                <w:szCs w:val="24"/>
              </w:rPr>
            </w:pPr>
            <w:r w:rsidRPr="00B9743D">
              <w:rPr>
                <w:rFonts w:ascii="Times New Roman" w:hAnsi="Times New Roman" w:cs="Times New Roman"/>
                <w:noProof/>
                <w:sz w:val="24"/>
                <w:szCs w:val="24"/>
                <w:bdr w:val="none" w:sz="0" w:space="0" w:color="auto" w:frame="1"/>
              </w:rPr>
              <w:lastRenderedPageBreak/>
              <w:drawing>
                <wp:inline distT="0" distB="0" distL="0" distR="0" wp14:anchorId="1E2A24D7" wp14:editId="12444CCC">
                  <wp:extent cx="2095500" cy="3143250"/>
                  <wp:effectExtent l="0" t="0" r="0" b="0"/>
                  <wp:docPr id="4" name="Picture 4" descr="https://upload.wikimedia.org/wikipedia/commons/thumb/6/6d/0_Gaius_Flavius_Valerius_Constantinus_-_Palatino.JPG/220px-0_Gaius_Flavius_Valerius_Constantinus_-_Palat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6/6d/0_Gaius_Flavius_Valerius_Constantinus_-_Palatino.JPG/220px-0_Gaius_Flavius_Valerius_Constantinus_-_Palatino.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0" cy="3143250"/>
                          </a:xfrm>
                          <a:prstGeom prst="rect">
                            <a:avLst/>
                          </a:prstGeom>
                          <a:noFill/>
                          <a:ln>
                            <a:noFill/>
                          </a:ln>
                        </pic:spPr>
                      </pic:pic>
                    </a:graphicData>
                  </a:graphic>
                </wp:inline>
              </w:drawing>
            </w:r>
          </w:p>
        </w:tc>
      </w:tr>
      <w:tr w:rsidR="00B9743D" w:rsidRPr="00B9743D" w:rsidTr="00847F59">
        <w:tc>
          <w:tcPr>
            <w:tcW w:w="9396" w:type="dxa"/>
            <w:gridSpan w:val="3"/>
            <w:shd w:val="clear" w:color="auto" w:fill="FFFF00"/>
          </w:tcPr>
          <w:p w:rsidR="00B9743D" w:rsidRPr="00B9743D" w:rsidRDefault="00B9743D" w:rsidP="00B9743D">
            <w:pPr>
              <w:pStyle w:val="NoSpacing"/>
              <w:rPr>
                <w:rFonts w:ascii="Times New Roman" w:hAnsi="Times New Roman" w:cs="Times New Roman"/>
                <w:sz w:val="24"/>
                <w:szCs w:val="24"/>
                <w:vertAlign w:val="superscript"/>
              </w:rPr>
            </w:pPr>
            <w:r w:rsidRPr="00B9743D">
              <w:rPr>
                <w:rFonts w:ascii="Times New Roman" w:hAnsi="Times New Roman" w:cs="Times New Roman"/>
                <w:sz w:val="24"/>
                <w:szCs w:val="24"/>
              </w:rPr>
              <w:t>Head of a bronze colossus of Constantine, now in the Capitoline Museums</w:t>
            </w:r>
          </w:p>
        </w:tc>
      </w:tr>
      <w:tr w:rsidR="00B9743D" w:rsidRPr="00B9743D" w:rsidTr="00847F59">
        <w:tc>
          <w:tcPr>
            <w:tcW w:w="9396" w:type="dxa"/>
            <w:gridSpan w:val="3"/>
            <w:shd w:val="clear" w:color="auto" w:fill="00B0F0"/>
          </w:tcPr>
          <w:p w:rsidR="00B9743D" w:rsidRPr="00B9743D" w:rsidRDefault="00B9743D" w:rsidP="00847F59">
            <w:pPr>
              <w:pStyle w:val="NoSpacing"/>
              <w:jc w:val="center"/>
              <w:rPr>
                <w:rFonts w:ascii="Times New Roman" w:hAnsi="Times New Roman" w:cs="Times New Roman"/>
                <w:sz w:val="24"/>
                <w:szCs w:val="24"/>
              </w:rPr>
            </w:pPr>
            <w:r w:rsidRPr="00B9743D">
              <w:rPr>
                <w:rFonts w:ascii="Times New Roman" w:hAnsi="Times New Roman" w:cs="Times New Roman"/>
                <w:noProof/>
                <w:sz w:val="24"/>
                <w:szCs w:val="24"/>
                <w:bdr w:val="none" w:sz="0" w:space="0" w:color="auto" w:frame="1"/>
              </w:rPr>
              <w:drawing>
                <wp:inline distT="0" distB="0" distL="0" distR="0" wp14:anchorId="3C87AC55" wp14:editId="27D79236">
                  <wp:extent cx="2767642" cy="1333500"/>
                  <wp:effectExtent l="0" t="0" r="0" b="0"/>
                  <wp:docPr id="6" name="Picture 6" descr="https://upload.wikimedia.org/wikipedia/commons/thumb/e/e7/Silver_medallion_of_Constantine_I%2C_AD_330.jpg/220px-Silver_medallion_of_Constantine_I%2C_AD_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e/e7/Silver_medallion_of_Constantine_I%2C_AD_330.jpg/220px-Silver_medallion_of_Constantine_I%2C_AD_330.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9488" cy="1339207"/>
                          </a:xfrm>
                          <a:prstGeom prst="rect">
                            <a:avLst/>
                          </a:prstGeom>
                          <a:noFill/>
                          <a:ln>
                            <a:noFill/>
                          </a:ln>
                        </pic:spPr>
                      </pic:pic>
                    </a:graphicData>
                  </a:graphic>
                </wp:inline>
              </w:drawing>
            </w:r>
          </w:p>
        </w:tc>
      </w:tr>
      <w:tr w:rsidR="00B9743D" w:rsidRPr="00B9743D" w:rsidTr="00847F59">
        <w:tc>
          <w:tcPr>
            <w:tcW w:w="9396" w:type="dxa"/>
            <w:gridSpan w:val="3"/>
            <w:shd w:val="clear" w:color="auto" w:fill="FFFF00"/>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Coin struck by Constantine I to commemorate the founding of Constantinople</w:t>
            </w:r>
          </w:p>
        </w:tc>
      </w:tr>
      <w:tr w:rsidR="00B9743D" w:rsidRPr="00B9743D" w:rsidTr="00847F59">
        <w:tc>
          <w:tcPr>
            <w:tcW w:w="9396" w:type="dxa"/>
            <w:gridSpan w:val="3"/>
            <w:shd w:val="clear" w:color="auto" w:fill="00B0F0"/>
          </w:tcPr>
          <w:p w:rsidR="00B9743D" w:rsidRPr="00B9743D" w:rsidRDefault="00B9743D" w:rsidP="00847F59">
            <w:pPr>
              <w:pStyle w:val="NoSpacing"/>
              <w:jc w:val="center"/>
              <w:rPr>
                <w:rFonts w:ascii="Times New Roman" w:hAnsi="Times New Roman" w:cs="Times New Roman"/>
                <w:sz w:val="24"/>
                <w:szCs w:val="24"/>
              </w:rPr>
            </w:pPr>
            <w:r w:rsidRPr="00B9743D">
              <w:rPr>
                <w:rFonts w:ascii="Times New Roman" w:hAnsi="Times New Roman" w:cs="Times New Roman"/>
                <w:noProof/>
                <w:sz w:val="24"/>
                <w:szCs w:val="24"/>
                <w:bdr w:val="none" w:sz="0" w:space="0" w:color="auto" w:frame="1"/>
              </w:rPr>
              <w:drawing>
                <wp:inline distT="0" distB="0" distL="0" distR="0" wp14:anchorId="2A10C2E0" wp14:editId="4A07123A">
                  <wp:extent cx="2952750" cy="1895475"/>
                  <wp:effectExtent l="0" t="0" r="0" b="9525"/>
                  <wp:docPr id="8" name="Picture 8" descr="https://upload.wikimedia.org/wikipedia/commons/thumb/b/bc/Sylvester_I_and_Constantine.jpg/310px-Sylvester_I_and_Constan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b/bc/Sylvester_I_and_Constantine.jpg/310px-Sylvester_I_and_Constantine.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0" cy="1895475"/>
                          </a:xfrm>
                          <a:prstGeom prst="rect">
                            <a:avLst/>
                          </a:prstGeom>
                          <a:noFill/>
                          <a:ln>
                            <a:noFill/>
                          </a:ln>
                        </pic:spPr>
                      </pic:pic>
                    </a:graphicData>
                  </a:graphic>
                </wp:inline>
              </w:drawing>
            </w:r>
          </w:p>
        </w:tc>
      </w:tr>
      <w:tr w:rsidR="00B9743D" w:rsidRPr="00B9743D" w:rsidTr="00847F59">
        <w:tc>
          <w:tcPr>
            <w:tcW w:w="9396" w:type="dxa"/>
            <w:gridSpan w:val="3"/>
            <w:shd w:val="clear" w:color="auto" w:fill="FFFF00"/>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Pope Sylvester I and Emperor Constantine</w:t>
            </w:r>
          </w:p>
        </w:tc>
      </w:tr>
      <w:tr w:rsidR="00B9743D" w:rsidRPr="00B9743D" w:rsidTr="00847F59">
        <w:tc>
          <w:tcPr>
            <w:tcW w:w="9396" w:type="dxa"/>
            <w:gridSpan w:val="3"/>
            <w:shd w:val="clear" w:color="auto" w:fill="00B0F0"/>
          </w:tcPr>
          <w:p w:rsidR="00B9743D" w:rsidRPr="00B9743D" w:rsidRDefault="00B9743D" w:rsidP="00847F59">
            <w:pPr>
              <w:pStyle w:val="NoSpacing"/>
              <w:jc w:val="center"/>
              <w:rPr>
                <w:rFonts w:ascii="Times New Roman" w:hAnsi="Times New Roman" w:cs="Times New Roman"/>
                <w:sz w:val="24"/>
                <w:szCs w:val="24"/>
              </w:rPr>
            </w:pPr>
            <w:r w:rsidRPr="00B9743D">
              <w:rPr>
                <w:rFonts w:ascii="Times New Roman" w:hAnsi="Times New Roman" w:cs="Times New Roman"/>
                <w:noProof/>
                <w:sz w:val="24"/>
                <w:szCs w:val="24"/>
                <w:bdr w:val="none" w:sz="0" w:space="0" w:color="auto" w:frame="1"/>
              </w:rPr>
              <w:lastRenderedPageBreak/>
              <w:drawing>
                <wp:inline distT="0" distB="0" distL="0" distR="0" wp14:anchorId="1B2E15C2" wp14:editId="0C4D9CE9">
                  <wp:extent cx="2095500" cy="2181225"/>
                  <wp:effectExtent l="0" t="0" r="0" b="9525"/>
                  <wp:docPr id="11" name="Picture 10" descr="https://upload.wikimedia.org/wikipedia/commons/thumb/b/b3/Nummus_of_Constantine_%28YORYM_2001_10313%29_obverse.jpg/220px-Nummus_of_Constantine_%28YORYM_2001_10313%29_obver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b/b3/Nummus_of_Constantine_%28YORYM_2001_10313%29_obverse.jpg/220px-Nummus_of_Constantine_%28YORYM_2001_10313%29_obverse.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0" cy="2181225"/>
                          </a:xfrm>
                          <a:prstGeom prst="rect">
                            <a:avLst/>
                          </a:prstGeom>
                          <a:noFill/>
                          <a:ln>
                            <a:noFill/>
                          </a:ln>
                        </pic:spPr>
                      </pic:pic>
                    </a:graphicData>
                  </a:graphic>
                </wp:inline>
              </w:drawing>
            </w:r>
          </w:p>
        </w:tc>
      </w:tr>
      <w:tr w:rsidR="00B9743D" w:rsidRPr="00B9743D" w:rsidTr="00847F59">
        <w:tc>
          <w:tcPr>
            <w:tcW w:w="9396" w:type="dxa"/>
            <w:gridSpan w:val="3"/>
            <w:shd w:val="clear" w:color="auto" w:fill="FFFF00"/>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A nummus of Constantine</w:t>
            </w:r>
          </w:p>
        </w:tc>
      </w:tr>
      <w:tr w:rsidR="00B9743D" w:rsidRPr="00B9743D" w:rsidTr="00847F59">
        <w:tc>
          <w:tcPr>
            <w:tcW w:w="9396" w:type="dxa"/>
            <w:gridSpan w:val="3"/>
            <w:shd w:val="clear" w:color="auto" w:fill="00B0F0"/>
          </w:tcPr>
          <w:p w:rsidR="00B9743D" w:rsidRPr="00B9743D" w:rsidRDefault="00B9743D" w:rsidP="00847F59">
            <w:pPr>
              <w:pStyle w:val="NoSpacing"/>
              <w:jc w:val="center"/>
              <w:rPr>
                <w:rFonts w:ascii="Times New Roman" w:hAnsi="Times New Roman" w:cs="Times New Roman"/>
                <w:sz w:val="24"/>
                <w:szCs w:val="24"/>
              </w:rPr>
            </w:pPr>
            <w:r w:rsidRPr="00B9743D">
              <w:rPr>
                <w:rFonts w:ascii="Times New Roman" w:hAnsi="Times New Roman" w:cs="Times New Roman"/>
                <w:noProof/>
                <w:sz w:val="24"/>
                <w:szCs w:val="24"/>
              </w:rPr>
              <w:drawing>
                <wp:inline distT="0" distB="0" distL="0" distR="0" wp14:anchorId="07000776" wp14:editId="3ACFD375">
                  <wp:extent cx="1781175" cy="1800225"/>
                  <wp:effectExtent l="0" t="0" r="9525" b="9525"/>
                  <wp:docPr id="13" name="Picture 11" descr="https://upload.wikimedia.org/wikipedia/commons/thumb/2/2d/Crispus.jpg/187px-Crisp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2/2d/Crispus.jpg/187px-Crispus.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81175" cy="1800225"/>
                          </a:xfrm>
                          <a:prstGeom prst="rect">
                            <a:avLst/>
                          </a:prstGeom>
                          <a:noFill/>
                          <a:ln>
                            <a:noFill/>
                          </a:ln>
                        </pic:spPr>
                      </pic:pic>
                    </a:graphicData>
                  </a:graphic>
                </wp:inline>
              </w:drawing>
            </w:r>
          </w:p>
        </w:tc>
      </w:tr>
      <w:tr w:rsidR="00B9743D" w:rsidRPr="00B9743D" w:rsidTr="00847F59">
        <w:tc>
          <w:tcPr>
            <w:tcW w:w="9396" w:type="dxa"/>
            <w:gridSpan w:val="3"/>
            <w:shd w:val="clear" w:color="auto" w:fill="FFFF00"/>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Gold coin of Constantine's eldest son Crispus, who was executed by his father</w:t>
            </w:r>
          </w:p>
        </w:tc>
      </w:tr>
      <w:tr w:rsidR="00B9743D" w:rsidRPr="00B9743D" w:rsidTr="00847F59">
        <w:tc>
          <w:tcPr>
            <w:tcW w:w="9396" w:type="dxa"/>
            <w:gridSpan w:val="3"/>
            <w:shd w:val="clear" w:color="auto" w:fill="00B0F0"/>
          </w:tcPr>
          <w:p w:rsidR="00B9743D" w:rsidRPr="00B9743D" w:rsidRDefault="00B9743D" w:rsidP="00847F59">
            <w:pPr>
              <w:pStyle w:val="NoSpacing"/>
              <w:jc w:val="center"/>
              <w:rPr>
                <w:rFonts w:ascii="Times New Roman" w:hAnsi="Times New Roman" w:cs="Times New Roman"/>
                <w:sz w:val="24"/>
                <w:szCs w:val="24"/>
              </w:rPr>
            </w:pPr>
            <w:r w:rsidRPr="00B9743D">
              <w:rPr>
                <w:rFonts w:ascii="Times New Roman" w:hAnsi="Times New Roman" w:cs="Times New Roman"/>
                <w:noProof/>
                <w:sz w:val="24"/>
                <w:szCs w:val="24"/>
              </w:rPr>
              <w:drawing>
                <wp:inline distT="0" distB="0" distL="0" distR="0" wp14:anchorId="272AF0B7" wp14:editId="4625D53E">
                  <wp:extent cx="1400175" cy="1809750"/>
                  <wp:effectExtent l="0" t="0" r="9525" b="0"/>
                  <wp:docPr id="12" name="Picture 12" descr="https://upload.wikimedia.org/wikipedia/commons/thumb/c/c0/P1070865_Louvre_t%C3%AAte_de_Fausta_Ma4881_rwk.JPG/147px-P1070865_Louvre_t%C3%AAte_de_Fausta_Ma4881_rw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c/c0/P1070865_Louvre_t%C3%AAte_de_Fausta_Ma4881_rwk.JPG/147px-P1070865_Louvre_t%C3%AAte_de_Fausta_Ma4881_rwk.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0175" cy="1809750"/>
                          </a:xfrm>
                          <a:prstGeom prst="rect">
                            <a:avLst/>
                          </a:prstGeom>
                          <a:noFill/>
                          <a:ln>
                            <a:noFill/>
                          </a:ln>
                        </pic:spPr>
                      </pic:pic>
                    </a:graphicData>
                  </a:graphic>
                </wp:inline>
              </w:drawing>
            </w:r>
          </w:p>
        </w:tc>
      </w:tr>
      <w:tr w:rsidR="00B9743D" w:rsidRPr="00B9743D" w:rsidTr="00847F59">
        <w:tc>
          <w:tcPr>
            <w:tcW w:w="9396" w:type="dxa"/>
            <w:gridSpan w:val="3"/>
            <w:shd w:val="clear" w:color="auto" w:fill="FFFF00"/>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Bust of Constantine's wife Fausta, in the Louvre, Paris</w:t>
            </w:r>
          </w:p>
        </w:tc>
      </w:tr>
      <w:tr w:rsidR="00B9743D" w:rsidRPr="00B9743D" w:rsidTr="00847F59">
        <w:tc>
          <w:tcPr>
            <w:tcW w:w="9396" w:type="dxa"/>
            <w:gridSpan w:val="3"/>
            <w:shd w:val="clear" w:color="auto" w:fill="00B0F0"/>
          </w:tcPr>
          <w:p w:rsidR="00B9743D" w:rsidRPr="00B9743D" w:rsidRDefault="00B9743D" w:rsidP="00847F59">
            <w:pPr>
              <w:pStyle w:val="NoSpacing"/>
              <w:jc w:val="center"/>
              <w:rPr>
                <w:rFonts w:ascii="Times New Roman" w:hAnsi="Times New Roman" w:cs="Times New Roman"/>
                <w:sz w:val="24"/>
                <w:szCs w:val="24"/>
              </w:rPr>
            </w:pPr>
            <w:r w:rsidRPr="00B9743D">
              <w:rPr>
                <w:rFonts w:ascii="Times New Roman" w:hAnsi="Times New Roman" w:cs="Times New Roman"/>
                <w:noProof/>
                <w:sz w:val="24"/>
                <w:szCs w:val="24"/>
              </w:rPr>
              <w:drawing>
                <wp:inline distT="0" distB="0" distL="0" distR="0" wp14:anchorId="0D3CA336" wp14:editId="5AD9BC04">
                  <wp:extent cx="3019732" cy="1733550"/>
                  <wp:effectExtent l="0" t="0" r="9525" b="0"/>
                  <wp:docPr id="15" name="Picture 15" descr="https://upload.wikimedia.org/wikipedia/commons/thumb/1/1f/Costantino_nord-limes_png.PNG/216px-Costantino_nord-limes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1/1f/Costantino_nord-limes_png.PNG/216px-Costantino_nord-limes_png.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56855" cy="1754861"/>
                          </a:xfrm>
                          <a:prstGeom prst="rect">
                            <a:avLst/>
                          </a:prstGeom>
                          <a:noFill/>
                          <a:ln>
                            <a:noFill/>
                          </a:ln>
                        </pic:spPr>
                      </pic:pic>
                    </a:graphicData>
                  </a:graphic>
                </wp:inline>
              </w:drawing>
            </w:r>
          </w:p>
        </w:tc>
      </w:tr>
      <w:tr w:rsidR="00B9743D" w:rsidRPr="00B9743D" w:rsidTr="00847F59">
        <w:tc>
          <w:tcPr>
            <w:tcW w:w="9396" w:type="dxa"/>
            <w:gridSpan w:val="3"/>
            <w:shd w:val="clear" w:color="auto" w:fill="FFFF00"/>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lastRenderedPageBreak/>
              <w:t>The northern and eastern frontiers of the Empire in the time of Constantine, with the territories acquired in the course of entire reign</w:t>
            </w:r>
          </w:p>
        </w:tc>
      </w:tr>
      <w:tr w:rsidR="00B9743D" w:rsidRPr="00B9743D" w:rsidTr="00847F59">
        <w:tc>
          <w:tcPr>
            <w:tcW w:w="9396" w:type="dxa"/>
            <w:gridSpan w:val="3"/>
            <w:shd w:val="clear" w:color="auto" w:fill="00B0F0"/>
          </w:tcPr>
          <w:p w:rsidR="00B9743D" w:rsidRPr="00B9743D" w:rsidRDefault="00B9743D" w:rsidP="00847F59">
            <w:pPr>
              <w:pStyle w:val="NoSpacing"/>
              <w:jc w:val="center"/>
              <w:rPr>
                <w:rFonts w:ascii="Times New Roman" w:hAnsi="Times New Roman" w:cs="Times New Roman"/>
                <w:sz w:val="24"/>
                <w:szCs w:val="24"/>
              </w:rPr>
            </w:pPr>
            <w:r w:rsidRPr="00B9743D">
              <w:rPr>
                <w:rFonts w:ascii="Times New Roman" w:hAnsi="Times New Roman" w:cs="Times New Roman"/>
                <w:noProof/>
                <w:sz w:val="24"/>
                <w:szCs w:val="24"/>
              </w:rPr>
              <w:drawing>
                <wp:inline distT="0" distB="0" distL="0" distR="0" wp14:anchorId="49B2B44F" wp14:editId="1D012558">
                  <wp:extent cx="1352550" cy="1362075"/>
                  <wp:effectExtent l="0" t="0" r="0" b="9525"/>
                  <wp:docPr id="17" name="Picture 17" descr="https://upload.wikimedia.org/wikipedia/commons/thumb/1/10/Medallion_of_Constantine_I_%28obverse%29.png/142px-Medallion_of_Constantine_I_%28obvers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1/10/Medallion_of_Constantine_I_%28obverse%29.png/142px-Medallion_of_Constantine_I_%28obverse%29.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52550" cy="1362075"/>
                          </a:xfrm>
                          <a:prstGeom prst="rect">
                            <a:avLst/>
                          </a:prstGeom>
                          <a:noFill/>
                          <a:ln>
                            <a:noFill/>
                          </a:ln>
                        </pic:spPr>
                      </pic:pic>
                    </a:graphicData>
                  </a:graphic>
                </wp:inline>
              </w:drawing>
            </w:r>
          </w:p>
        </w:tc>
      </w:tr>
      <w:tr w:rsidR="00B9743D" w:rsidRPr="00B9743D" w:rsidTr="00847F59">
        <w:tc>
          <w:tcPr>
            <w:tcW w:w="9396" w:type="dxa"/>
            <w:gridSpan w:val="3"/>
            <w:shd w:val="clear" w:color="auto" w:fill="FFFF00"/>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Gold medallion struck at Nicomedia in 335–336 to celebrate the 30th anniversary of his rule</w:t>
            </w:r>
          </w:p>
        </w:tc>
      </w:tr>
      <w:tr w:rsidR="00B9743D" w:rsidRPr="00B9743D" w:rsidTr="00847F59">
        <w:tc>
          <w:tcPr>
            <w:tcW w:w="9396" w:type="dxa"/>
            <w:gridSpan w:val="3"/>
            <w:shd w:val="clear" w:color="auto" w:fill="00B0F0"/>
          </w:tcPr>
          <w:p w:rsidR="00B9743D" w:rsidRPr="00B9743D" w:rsidRDefault="00B9743D" w:rsidP="00847F59">
            <w:pPr>
              <w:pStyle w:val="NoSpacing"/>
              <w:jc w:val="center"/>
              <w:rPr>
                <w:rFonts w:ascii="Times New Roman" w:hAnsi="Times New Roman" w:cs="Times New Roman"/>
                <w:i/>
                <w:iCs/>
                <w:sz w:val="24"/>
                <w:szCs w:val="24"/>
              </w:rPr>
            </w:pPr>
            <w:r w:rsidRPr="00B9743D">
              <w:rPr>
                <w:rFonts w:ascii="Times New Roman" w:hAnsi="Times New Roman" w:cs="Times New Roman"/>
                <w:noProof/>
                <w:sz w:val="24"/>
                <w:szCs w:val="24"/>
                <w:bdr w:val="none" w:sz="0" w:space="0" w:color="auto" w:frame="1"/>
              </w:rPr>
              <w:drawing>
                <wp:inline distT="0" distB="0" distL="0" distR="0" wp14:anchorId="615CD316" wp14:editId="6670869A">
                  <wp:extent cx="2095500" cy="1304925"/>
                  <wp:effectExtent l="0" t="0" r="0" b="9525"/>
                  <wp:docPr id="19" name="Picture 19" descr="https://upload.wikimedia.org/wikipedia/commons/thumb/c/c4/Raphael_Baptism_Constantine.jpg/220px-Raphael_Baptism_Constan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c/c4/Raphael_Baptism_Constantine.jpg/220px-Raphael_Baptism_Constantine.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0" cy="1304925"/>
                          </a:xfrm>
                          <a:prstGeom prst="rect">
                            <a:avLst/>
                          </a:prstGeom>
                          <a:noFill/>
                          <a:ln>
                            <a:noFill/>
                          </a:ln>
                        </pic:spPr>
                      </pic:pic>
                    </a:graphicData>
                  </a:graphic>
                </wp:inline>
              </w:drawing>
            </w:r>
          </w:p>
        </w:tc>
      </w:tr>
      <w:tr w:rsidR="00B9743D" w:rsidRPr="00B9743D" w:rsidTr="00847F59">
        <w:tc>
          <w:tcPr>
            <w:tcW w:w="9396" w:type="dxa"/>
            <w:gridSpan w:val="3"/>
            <w:shd w:val="clear" w:color="auto" w:fill="FFFF00"/>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i/>
                <w:iCs/>
                <w:sz w:val="24"/>
                <w:szCs w:val="24"/>
              </w:rPr>
              <w:t>The Baptism of Constantine</w:t>
            </w:r>
            <w:r w:rsidRPr="00B9743D">
              <w:rPr>
                <w:rFonts w:ascii="Times New Roman" w:hAnsi="Times New Roman" w:cs="Times New Roman"/>
                <w:sz w:val="24"/>
                <w:szCs w:val="24"/>
              </w:rPr>
              <w:t>, as imagined by students of Raphael</w:t>
            </w:r>
          </w:p>
        </w:tc>
      </w:tr>
      <w:tr w:rsidR="00847F59" w:rsidRPr="00B9743D" w:rsidTr="00847F59">
        <w:tc>
          <w:tcPr>
            <w:tcW w:w="3132" w:type="dxa"/>
            <w:shd w:val="clear" w:color="auto" w:fill="00B0F0"/>
          </w:tcPr>
          <w:p w:rsidR="00847F59" w:rsidRPr="00B9743D" w:rsidRDefault="00847F59" w:rsidP="00847F59">
            <w:pPr>
              <w:pStyle w:val="NoSpacing"/>
              <w:jc w:val="center"/>
              <w:rPr>
                <w:rFonts w:ascii="Times New Roman" w:hAnsi="Times New Roman" w:cs="Times New Roman"/>
                <w:sz w:val="24"/>
                <w:szCs w:val="24"/>
              </w:rPr>
            </w:pPr>
            <w:r w:rsidRPr="00B9743D">
              <w:rPr>
                <w:rFonts w:ascii="Times New Roman" w:hAnsi="Times New Roman" w:cs="Times New Roman"/>
                <w:noProof/>
                <w:sz w:val="24"/>
                <w:szCs w:val="24"/>
              </w:rPr>
              <w:drawing>
                <wp:inline distT="0" distB="0" distL="0" distR="0" wp14:anchorId="326DAA0B" wp14:editId="34213B2B">
                  <wp:extent cx="1428750" cy="1905000"/>
                  <wp:effectExtent l="0" t="0" r="0" b="0"/>
                  <wp:docPr id="23" name="Picture 23" descr="https://upload.wikimedia.org/wikipedia/commons/thumb/0/06/Campidoglio%2C_Roma_-_Costantino_II_cesare_dettaglio.jpg/150px-Campidoglio%2C_Roma_-_Costantino_II_cesare_dettag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0/06/Campidoglio%2C_Roma_-_Costantino_II_cesare_dettaglio.jpg/150px-Campidoglio%2C_Roma_-_Costantino_II_cesare_dettaglio.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tc>
        <w:tc>
          <w:tcPr>
            <w:tcW w:w="3132" w:type="dxa"/>
            <w:shd w:val="clear" w:color="auto" w:fill="00B0F0"/>
          </w:tcPr>
          <w:p w:rsidR="00847F59" w:rsidRPr="00B9743D" w:rsidRDefault="00847F59" w:rsidP="00847F59">
            <w:pPr>
              <w:pStyle w:val="NoSpacing"/>
              <w:jc w:val="center"/>
              <w:rPr>
                <w:rFonts w:ascii="Times New Roman" w:hAnsi="Times New Roman" w:cs="Times New Roman"/>
                <w:sz w:val="24"/>
                <w:szCs w:val="24"/>
              </w:rPr>
            </w:pPr>
            <w:r w:rsidRPr="00B9743D">
              <w:rPr>
                <w:rFonts w:ascii="Times New Roman" w:hAnsi="Times New Roman" w:cs="Times New Roman"/>
                <w:noProof/>
                <w:sz w:val="24"/>
                <w:szCs w:val="24"/>
              </w:rPr>
              <w:drawing>
                <wp:inline distT="0" distB="0" distL="0" distR="0" wp14:anchorId="7665CD98" wp14:editId="3A8D4837">
                  <wp:extent cx="1333500" cy="1895475"/>
                  <wp:effectExtent l="0" t="0" r="0" b="9525"/>
                  <wp:docPr id="24" name="Picture 24" descr="https://upload.wikimedia.org/wikipedia/commons/thumb/3/30/Bust_of_Constantius_II_%28Mary_Harrsch%29.jpg/140px-Bust_of_Constantius_II_%28Mary_Harrsch%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3/30/Bust_of_Constantius_II_%28Mary_Harrsch%29.jpg/140px-Bust_of_Constantius_II_%28Mary_Harrsch%29.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33500" cy="1895475"/>
                          </a:xfrm>
                          <a:prstGeom prst="rect">
                            <a:avLst/>
                          </a:prstGeom>
                          <a:noFill/>
                          <a:ln>
                            <a:noFill/>
                          </a:ln>
                        </pic:spPr>
                      </pic:pic>
                    </a:graphicData>
                  </a:graphic>
                </wp:inline>
              </w:drawing>
            </w:r>
          </w:p>
        </w:tc>
        <w:tc>
          <w:tcPr>
            <w:tcW w:w="3132" w:type="dxa"/>
            <w:shd w:val="clear" w:color="auto" w:fill="00B0F0"/>
          </w:tcPr>
          <w:p w:rsidR="00847F59" w:rsidRPr="00B9743D" w:rsidRDefault="00847F59" w:rsidP="00847F59">
            <w:pPr>
              <w:pStyle w:val="NoSpacing"/>
              <w:jc w:val="center"/>
              <w:rPr>
                <w:rFonts w:ascii="Times New Roman" w:hAnsi="Times New Roman" w:cs="Times New Roman"/>
                <w:sz w:val="24"/>
                <w:szCs w:val="24"/>
              </w:rPr>
            </w:pPr>
            <w:r w:rsidRPr="00B9743D">
              <w:rPr>
                <w:rFonts w:ascii="Times New Roman" w:hAnsi="Times New Roman" w:cs="Times New Roman"/>
                <w:noProof/>
                <w:sz w:val="24"/>
                <w:szCs w:val="24"/>
              </w:rPr>
              <w:drawing>
                <wp:inline distT="0" distB="0" distL="0" distR="0" wp14:anchorId="7303EEA0" wp14:editId="78E665C2">
                  <wp:extent cx="1428750" cy="1905000"/>
                  <wp:effectExtent l="0" t="0" r="0" b="0"/>
                  <wp:docPr id="25" name="Picture 25" descr="https://upload.wikimedia.org/wikipedia/commons/thumb/c/c0/Emperor_Constans_Louvre_Ma1021.jpg/150px-Emperor_Constans_Louvre_Ma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c/c0/Emperor_Constans_Louvre_Ma1021.jpg/150px-Emperor_Constans_Louvre_Ma1021.jpg">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tc>
      </w:tr>
      <w:tr w:rsidR="00B9743D" w:rsidRPr="00B9743D" w:rsidTr="00847F59">
        <w:tc>
          <w:tcPr>
            <w:tcW w:w="9396" w:type="dxa"/>
            <w:gridSpan w:val="3"/>
            <w:shd w:val="clear" w:color="auto" w:fill="FFFF00"/>
          </w:tcPr>
          <w:p w:rsidR="00B9743D" w:rsidRPr="00B9743D" w:rsidRDefault="00B9743D" w:rsidP="00B9743D">
            <w:pPr>
              <w:pStyle w:val="NoSpacing"/>
              <w:rPr>
                <w:rFonts w:ascii="Times New Roman" w:hAnsi="Times New Roman" w:cs="Times New Roman"/>
                <w:sz w:val="24"/>
                <w:szCs w:val="24"/>
              </w:rPr>
            </w:pPr>
            <w:r w:rsidRPr="00B9743D">
              <w:rPr>
                <w:rFonts w:ascii="Times New Roman" w:hAnsi="Times New Roman" w:cs="Times New Roman"/>
                <w:sz w:val="24"/>
                <w:szCs w:val="24"/>
              </w:rPr>
              <w:t>Constantine's sons and successors: Constantine II, Constantius II, and Constans</w:t>
            </w:r>
          </w:p>
        </w:tc>
      </w:tr>
      <w:tr w:rsidR="00B9743D" w:rsidRPr="00847F59" w:rsidTr="00847F59">
        <w:tc>
          <w:tcPr>
            <w:tcW w:w="9396" w:type="dxa"/>
            <w:gridSpan w:val="3"/>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2610"/>
              <w:gridCol w:w="3892"/>
              <w:gridCol w:w="2678"/>
            </w:tblGrid>
            <w:tr w:rsidR="00B9743D" w:rsidRPr="00847F59" w:rsidTr="00B9743D">
              <w:tc>
                <w:tcPr>
                  <w:tcW w:w="0" w:type="auto"/>
                  <w:gridSpan w:val="3"/>
                  <w:tcBorders>
                    <w:top w:val="single" w:sz="36" w:space="0" w:color="FFD700"/>
                  </w:tcBorders>
                  <w:tcMar>
                    <w:top w:w="48" w:type="dxa"/>
                    <w:left w:w="96" w:type="dxa"/>
                    <w:bottom w:w="48" w:type="dxa"/>
                    <w:right w:w="96" w:type="dxa"/>
                  </w:tcMar>
                  <w:vAlign w:val="center"/>
                  <w:hideMark/>
                </w:tcPr>
                <w:p w:rsidR="00B9743D" w:rsidRPr="00847F59" w:rsidRDefault="00B9743D" w:rsidP="00847F59">
                  <w:pPr>
                    <w:pStyle w:val="NoSpacing"/>
                    <w:jc w:val="center"/>
                    <w:rPr>
                      <w:rFonts w:ascii="Times New Roman" w:hAnsi="Times New Roman" w:cs="Times New Roman"/>
                      <w:sz w:val="24"/>
                      <w:szCs w:val="24"/>
                    </w:rPr>
                  </w:pPr>
                  <w:r w:rsidRPr="00847F59">
                    <w:rPr>
                      <w:rFonts w:ascii="Times New Roman" w:hAnsi="Times New Roman" w:cs="Times New Roman"/>
                      <w:sz w:val="24"/>
                      <w:szCs w:val="24"/>
                    </w:rPr>
                    <w:t>Constantine the Great</w:t>
                  </w:r>
                </w:p>
                <w:p w:rsidR="00B9743D" w:rsidRPr="00847F59" w:rsidRDefault="00B9743D" w:rsidP="00847F59">
                  <w:pPr>
                    <w:pStyle w:val="NoSpacing"/>
                    <w:jc w:val="center"/>
                    <w:rPr>
                      <w:rFonts w:ascii="Times New Roman" w:hAnsi="Times New Roman" w:cs="Times New Roman"/>
                      <w:sz w:val="24"/>
                      <w:szCs w:val="24"/>
                    </w:rPr>
                  </w:pPr>
                  <w:r w:rsidRPr="00847F59">
                    <w:rPr>
                      <w:rFonts w:ascii="Times New Roman" w:hAnsi="Times New Roman" w:cs="Times New Roman"/>
                      <w:bCs/>
                      <w:sz w:val="24"/>
                      <w:szCs w:val="24"/>
                    </w:rPr>
                    <w:t>Constantinian dynasty</w:t>
                  </w:r>
                </w:p>
                <w:p w:rsidR="00B9743D" w:rsidRPr="00847F59" w:rsidRDefault="00B9743D" w:rsidP="00847F59">
                  <w:pPr>
                    <w:pStyle w:val="NoSpacing"/>
                    <w:jc w:val="center"/>
                    <w:rPr>
                      <w:rFonts w:ascii="Times New Roman" w:hAnsi="Times New Roman" w:cs="Times New Roman"/>
                      <w:sz w:val="24"/>
                      <w:szCs w:val="24"/>
                    </w:rPr>
                  </w:pPr>
                  <w:r w:rsidRPr="00847F59">
                    <w:rPr>
                      <w:rFonts w:ascii="Times New Roman" w:hAnsi="Times New Roman" w:cs="Times New Roman"/>
                      <w:bCs/>
                      <w:sz w:val="24"/>
                      <w:szCs w:val="24"/>
                    </w:rPr>
                    <w:t>Born:</w:t>
                  </w:r>
                  <w:r w:rsidRPr="00847F59">
                    <w:rPr>
                      <w:rFonts w:ascii="Times New Roman" w:hAnsi="Times New Roman" w:cs="Times New Roman"/>
                      <w:sz w:val="24"/>
                      <w:szCs w:val="24"/>
                    </w:rPr>
                    <w:t> 27 February 272  </w:t>
                  </w:r>
                  <w:r w:rsidRPr="00847F59">
                    <w:rPr>
                      <w:rFonts w:ascii="Times New Roman" w:hAnsi="Times New Roman" w:cs="Times New Roman"/>
                      <w:bCs/>
                      <w:sz w:val="24"/>
                      <w:szCs w:val="24"/>
                    </w:rPr>
                    <w:t>Died:</w:t>
                  </w:r>
                  <w:r w:rsidRPr="00847F59">
                    <w:rPr>
                      <w:rFonts w:ascii="Times New Roman" w:hAnsi="Times New Roman" w:cs="Times New Roman"/>
                      <w:sz w:val="24"/>
                      <w:szCs w:val="24"/>
                    </w:rPr>
                    <w:t> 22 May 337</w:t>
                  </w:r>
                </w:p>
              </w:tc>
            </w:tr>
            <w:tr w:rsidR="00B9743D" w:rsidRPr="00847F59" w:rsidTr="00B9743D">
              <w:tc>
                <w:tcPr>
                  <w:tcW w:w="0" w:type="auto"/>
                  <w:gridSpan w:val="3"/>
                  <w:tcBorders>
                    <w:top w:val="single" w:sz="36" w:space="0" w:color="ACE777"/>
                  </w:tcBorders>
                  <w:tcMar>
                    <w:top w:w="48" w:type="dxa"/>
                    <w:left w:w="96" w:type="dxa"/>
                    <w:bottom w:w="48" w:type="dxa"/>
                    <w:right w:w="96" w:type="dxa"/>
                  </w:tcMar>
                  <w:vAlign w:val="center"/>
                  <w:hideMark/>
                </w:tcPr>
                <w:p w:rsidR="00B9743D" w:rsidRPr="00847F59" w:rsidRDefault="00B9743D" w:rsidP="00847F59">
                  <w:pPr>
                    <w:pStyle w:val="NoSpacing"/>
                    <w:jc w:val="center"/>
                    <w:rPr>
                      <w:rFonts w:ascii="Times New Roman" w:hAnsi="Times New Roman" w:cs="Times New Roman"/>
                      <w:bCs/>
                      <w:sz w:val="24"/>
                      <w:szCs w:val="24"/>
                    </w:rPr>
                  </w:pPr>
                  <w:r w:rsidRPr="00847F59">
                    <w:rPr>
                      <w:rFonts w:ascii="Times New Roman" w:hAnsi="Times New Roman" w:cs="Times New Roman"/>
                      <w:bCs/>
                      <w:sz w:val="24"/>
                      <w:szCs w:val="24"/>
                    </w:rPr>
                    <w:t>Regnal titles</w:t>
                  </w:r>
                </w:p>
              </w:tc>
            </w:tr>
            <w:tr w:rsidR="00B9743D" w:rsidRPr="00847F59" w:rsidTr="00B9743D">
              <w:tc>
                <w:tcPr>
                  <w:tcW w:w="3681"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sz w:val="24"/>
                      <w:szCs w:val="24"/>
                    </w:rPr>
                    <w:t>Preceded by</w:t>
                  </w:r>
                </w:p>
                <w:p w:rsidR="00B9743D" w:rsidRPr="00847F59" w:rsidRDefault="00B9743D" w:rsidP="00B9743D">
                  <w:pPr>
                    <w:pStyle w:val="NoSpacing"/>
                    <w:rPr>
                      <w:rFonts w:ascii="Times New Roman" w:hAnsi="Times New Roman" w:cs="Times New Roman"/>
                      <w:bCs/>
                      <w:sz w:val="24"/>
                      <w:szCs w:val="24"/>
                    </w:rPr>
                  </w:pPr>
                  <w:r w:rsidRPr="00847F59">
                    <w:rPr>
                      <w:rFonts w:ascii="Times New Roman" w:hAnsi="Times New Roman" w:cs="Times New Roman"/>
                      <w:bCs/>
                      <w:sz w:val="24"/>
                      <w:szCs w:val="24"/>
                    </w:rPr>
                    <w:t>Constantius Chlorus</w:t>
                  </w:r>
                </w:p>
              </w:tc>
              <w:tc>
                <w:tcPr>
                  <w:tcW w:w="4965"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bCs/>
                      <w:sz w:val="24"/>
                      <w:szCs w:val="24"/>
                    </w:rPr>
                    <w:t>Roman emperor</w:t>
                  </w:r>
                  <w:r w:rsidRPr="00847F59">
                    <w:rPr>
                      <w:rFonts w:ascii="Times New Roman" w:hAnsi="Times New Roman" w:cs="Times New Roman"/>
                      <w:sz w:val="24"/>
                      <w:szCs w:val="24"/>
                    </w:rPr>
                    <w:br/>
                    <w:t>306–337</w:t>
                  </w:r>
                  <w:r w:rsidRPr="00847F59">
                    <w:rPr>
                      <w:rFonts w:ascii="Times New Roman" w:hAnsi="Times New Roman" w:cs="Times New Roman"/>
                      <w:sz w:val="24"/>
                      <w:szCs w:val="24"/>
                    </w:rPr>
                    <w:br/>
                    <w:t>With: </w:t>
                  </w:r>
                  <w:r w:rsidRPr="00847F59">
                    <w:rPr>
                      <w:rFonts w:ascii="Times New Roman" w:hAnsi="Times New Roman" w:cs="Times New Roman"/>
                      <w:bCs/>
                      <w:sz w:val="24"/>
                      <w:szCs w:val="24"/>
                    </w:rPr>
                    <w:t>Galerius, Severus II, Maxentius, Maximian,</w:t>
                  </w:r>
                  <w:r w:rsidRPr="00847F59">
                    <w:rPr>
                      <w:rFonts w:ascii="Times New Roman" w:hAnsi="Times New Roman" w:cs="Times New Roman"/>
                      <w:bCs/>
                      <w:sz w:val="24"/>
                      <w:szCs w:val="24"/>
                    </w:rPr>
                    <w:br/>
                    <w:t>Licinius, Maximinus II, Valerius Valens &amp; Martinian</w:t>
                  </w:r>
                </w:p>
              </w:tc>
              <w:tc>
                <w:tcPr>
                  <w:tcW w:w="3681"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sz w:val="24"/>
                      <w:szCs w:val="24"/>
                    </w:rPr>
                    <w:t>Succeeded by</w:t>
                  </w:r>
                </w:p>
                <w:p w:rsidR="00B9743D" w:rsidRPr="00847F59" w:rsidRDefault="00B9743D" w:rsidP="00B9743D">
                  <w:pPr>
                    <w:pStyle w:val="NoSpacing"/>
                    <w:rPr>
                      <w:rFonts w:ascii="Times New Roman" w:hAnsi="Times New Roman" w:cs="Times New Roman"/>
                      <w:bCs/>
                      <w:sz w:val="24"/>
                      <w:szCs w:val="24"/>
                    </w:rPr>
                  </w:pPr>
                  <w:r w:rsidRPr="00847F59">
                    <w:rPr>
                      <w:rFonts w:ascii="Times New Roman" w:hAnsi="Times New Roman" w:cs="Times New Roman"/>
                      <w:bCs/>
                      <w:sz w:val="24"/>
                      <w:szCs w:val="24"/>
                    </w:rPr>
                    <w:t>Constantine II</w:t>
                  </w:r>
                  <w:r w:rsidRPr="00847F59">
                    <w:rPr>
                      <w:rFonts w:ascii="Times New Roman" w:hAnsi="Times New Roman" w:cs="Times New Roman"/>
                      <w:bCs/>
                      <w:sz w:val="24"/>
                      <w:szCs w:val="24"/>
                    </w:rPr>
                    <w:br/>
                    <w:t>Constantius II</w:t>
                  </w:r>
                  <w:r w:rsidRPr="00847F59">
                    <w:rPr>
                      <w:rFonts w:ascii="Times New Roman" w:hAnsi="Times New Roman" w:cs="Times New Roman"/>
                      <w:bCs/>
                      <w:sz w:val="24"/>
                      <w:szCs w:val="24"/>
                    </w:rPr>
                    <w:br/>
                    <w:t>Constans</w:t>
                  </w:r>
                </w:p>
              </w:tc>
            </w:tr>
            <w:tr w:rsidR="00B9743D" w:rsidRPr="00847F59" w:rsidTr="00B9743D">
              <w:tc>
                <w:tcPr>
                  <w:tcW w:w="0" w:type="auto"/>
                  <w:gridSpan w:val="3"/>
                  <w:tcBorders>
                    <w:top w:val="single" w:sz="36" w:space="0" w:color="CCCCFF"/>
                  </w:tcBorders>
                  <w:tcMar>
                    <w:top w:w="48" w:type="dxa"/>
                    <w:left w:w="96" w:type="dxa"/>
                    <w:bottom w:w="48" w:type="dxa"/>
                    <w:right w:w="96" w:type="dxa"/>
                  </w:tcMar>
                  <w:vAlign w:val="center"/>
                  <w:hideMark/>
                </w:tcPr>
                <w:p w:rsidR="00B9743D" w:rsidRPr="00847F59" w:rsidRDefault="00B9743D" w:rsidP="00847F59">
                  <w:pPr>
                    <w:pStyle w:val="NoSpacing"/>
                    <w:jc w:val="center"/>
                    <w:rPr>
                      <w:rFonts w:ascii="Times New Roman" w:hAnsi="Times New Roman" w:cs="Times New Roman"/>
                      <w:bCs/>
                      <w:sz w:val="24"/>
                      <w:szCs w:val="24"/>
                    </w:rPr>
                  </w:pPr>
                  <w:r w:rsidRPr="00847F59">
                    <w:rPr>
                      <w:rFonts w:ascii="Times New Roman" w:hAnsi="Times New Roman" w:cs="Times New Roman"/>
                      <w:bCs/>
                      <w:sz w:val="24"/>
                      <w:szCs w:val="24"/>
                    </w:rPr>
                    <w:t>Political offices</w:t>
                  </w:r>
                </w:p>
              </w:tc>
            </w:tr>
            <w:tr w:rsidR="00B9743D" w:rsidRPr="00847F59" w:rsidTr="00B9743D">
              <w:tc>
                <w:tcPr>
                  <w:tcW w:w="3681"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sz w:val="24"/>
                      <w:szCs w:val="24"/>
                    </w:rPr>
                    <w:lastRenderedPageBreak/>
                    <w:t>Preceded by</w:t>
                  </w:r>
                </w:p>
                <w:p w:rsidR="00B9743D" w:rsidRPr="00847F59" w:rsidRDefault="00B9743D" w:rsidP="00B9743D">
                  <w:pPr>
                    <w:pStyle w:val="NoSpacing"/>
                    <w:rPr>
                      <w:rFonts w:ascii="Times New Roman" w:hAnsi="Times New Roman" w:cs="Times New Roman"/>
                      <w:bCs/>
                      <w:sz w:val="24"/>
                      <w:szCs w:val="24"/>
                    </w:rPr>
                  </w:pPr>
                  <w:hyperlink r:id="rId43" w:tooltip="Constantius Chlorus" w:history="1">
                    <w:r w:rsidRPr="00847F59">
                      <w:rPr>
                        <w:rFonts w:ascii="Times New Roman" w:hAnsi="Times New Roman" w:cs="Times New Roman"/>
                        <w:bCs/>
                        <w:sz w:val="24"/>
                        <w:szCs w:val="24"/>
                      </w:rPr>
                      <w:t>Constantius Chlorus</w:t>
                    </w:r>
                  </w:hyperlink>
                  <w:r w:rsidRPr="00847F59">
                    <w:rPr>
                      <w:rFonts w:ascii="Times New Roman" w:hAnsi="Times New Roman" w:cs="Times New Roman"/>
                      <w:bCs/>
                      <w:sz w:val="24"/>
                      <w:szCs w:val="24"/>
                    </w:rPr>
                    <w:br/>
                  </w:r>
                  <w:hyperlink r:id="rId44" w:tooltip="Galerius" w:history="1">
                    <w:r w:rsidRPr="00847F59">
                      <w:rPr>
                        <w:rFonts w:ascii="Times New Roman" w:hAnsi="Times New Roman" w:cs="Times New Roman"/>
                        <w:bCs/>
                        <w:sz w:val="24"/>
                        <w:szCs w:val="24"/>
                      </w:rPr>
                      <w:t>Galerius</w:t>
                    </w:r>
                  </w:hyperlink>
                </w:p>
              </w:tc>
              <w:tc>
                <w:tcPr>
                  <w:tcW w:w="4965"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bCs/>
                      <w:sz w:val="24"/>
                      <w:szCs w:val="24"/>
                    </w:rPr>
                    <w:t>Roman consul</w:t>
                  </w:r>
                  <w:r w:rsidRPr="00847F59">
                    <w:rPr>
                      <w:rFonts w:ascii="Times New Roman" w:hAnsi="Times New Roman" w:cs="Times New Roman"/>
                      <w:sz w:val="24"/>
                      <w:szCs w:val="24"/>
                    </w:rPr>
                    <w:br/>
                    <w:t>307</w:t>
                  </w:r>
                  <w:r w:rsidRPr="00847F59">
                    <w:rPr>
                      <w:rFonts w:ascii="Times New Roman" w:hAnsi="Times New Roman" w:cs="Times New Roman"/>
                      <w:sz w:val="24"/>
                      <w:szCs w:val="24"/>
                    </w:rPr>
                    <w:br/>
                  </w:r>
                  <w:r w:rsidRPr="00847F59">
                    <w:rPr>
                      <w:rFonts w:ascii="Times New Roman" w:hAnsi="Times New Roman" w:cs="Times New Roman"/>
                      <w:i/>
                      <w:iCs/>
                      <w:sz w:val="24"/>
                      <w:szCs w:val="24"/>
                    </w:rPr>
                    <w:t>with Maximian</w:t>
                  </w:r>
                </w:p>
              </w:tc>
              <w:tc>
                <w:tcPr>
                  <w:tcW w:w="3681"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sz w:val="24"/>
                      <w:szCs w:val="24"/>
                    </w:rPr>
                    <w:t>Succeeded by</w:t>
                  </w:r>
                </w:p>
                <w:p w:rsidR="00B9743D" w:rsidRPr="00847F59" w:rsidRDefault="00B9743D" w:rsidP="00B9743D">
                  <w:pPr>
                    <w:pStyle w:val="NoSpacing"/>
                    <w:rPr>
                      <w:rFonts w:ascii="Times New Roman" w:hAnsi="Times New Roman" w:cs="Times New Roman"/>
                      <w:bCs/>
                      <w:sz w:val="24"/>
                      <w:szCs w:val="24"/>
                    </w:rPr>
                  </w:pPr>
                  <w:r w:rsidRPr="00847F59">
                    <w:rPr>
                      <w:rFonts w:ascii="Times New Roman" w:hAnsi="Times New Roman" w:cs="Times New Roman"/>
                      <w:bCs/>
                      <w:sz w:val="24"/>
                      <w:szCs w:val="24"/>
                    </w:rPr>
                    <w:t>Diocletian</w:t>
                  </w:r>
                  <w:r w:rsidRPr="00847F59">
                    <w:rPr>
                      <w:rFonts w:ascii="Times New Roman" w:hAnsi="Times New Roman" w:cs="Times New Roman"/>
                      <w:bCs/>
                      <w:sz w:val="24"/>
                      <w:szCs w:val="24"/>
                    </w:rPr>
                    <w:br/>
                    <w:t>Galerius</w:t>
                  </w:r>
                </w:p>
              </w:tc>
            </w:tr>
            <w:tr w:rsidR="00B9743D" w:rsidRPr="00847F59" w:rsidTr="00B9743D">
              <w:tc>
                <w:tcPr>
                  <w:tcW w:w="3681"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sz w:val="24"/>
                      <w:szCs w:val="24"/>
                    </w:rPr>
                    <w:t>Preceded by</w:t>
                  </w:r>
                </w:p>
                <w:p w:rsidR="00B9743D" w:rsidRPr="00847F59" w:rsidRDefault="00B9743D" w:rsidP="00B9743D">
                  <w:pPr>
                    <w:pStyle w:val="NoSpacing"/>
                    <w:rPr>
                      <w:rFonts w:ascii="Times New Roman" w:hAnsi="Times New Roman" w:cs="Times New Roman"/>
                      <w:bCs/>
                      <w:sz w:val="24"/>
                      <w:szCs w:val="24"/>
                    </w:rPr>
                  </w:pPr>
                  <w:r w:rsidRPr="00847F59">
                    <w:rPr>
                      <w:rFonts w:ascii="Times New Roman" w:hAnsi="Times New Roman" w:cs="Times New Roman"/>
                      <w:bCs/>
                      <w:sz w:val="24"/>
                      <w:szCs w:val="24"/>
                    </w:rPr>
                    <w:t>Galerius</w:t>
                  </w:r>
                  <w:r w:rsidRPr="00847F59">
                    <w:rPr>
                      <w:rFonts w:ascii="Times New Roman" w:hAnsi="Times New Roman" w:cs="Times New Roman"/>
                      <w:bCs/>
                      <w:sz w:val="24"/>
                      <w:szCs w:val="24"/>
                    </w:rPr>
                    <w:br/>
                    <w:t>Maximinus</w:t>
                  </w:r>
                </w:p>
              </w:tc>
              <w:tc>
                <w:tcPr>
                  <w:tcW w:w="4965"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bCs/>
                      <w:sz w:val="24"/>
                      <w:szCs w:val="24"/>
                    </w:rPr>
                    <w:t>Roman consul II–III</w:t>
                  </w:r>
                  <w:r w:rsidRPr="00847F59">
                    <w:rPr>
                      <w:rFonts w:ascii="Times New Roman" w:hAnsi="Times New Roman" w:cs="Times New Roman"/>
                      <w:sz w:val="24"/>
                      <w:szCs w:val="24"/>
                    </w:rPr>
                    <w:br/>
                    <w:t>312–313</w:t>
                  </w:r>
                  <w:r w:rsidRPr="00847F59">
                    <w:rPr>
                      <w:rFonts w:ascii="Times New Roman" w:hAnsi="Times New Roman" w:cs="Times New Roman"/>
                      <w:sz w:val="24"/>
                      <w:szCs w:val="24"/>
                    </w:rPr>
                    <w:br/>
                  </w:r>
                  <w:r w:rsidRPr="00847F59">
                    <w:rPr>
                      <w:rFonts w:ascii="Times New Roman" w:hAnsi="Times New Roman" w:cs="Times New Roman"/>
                      <w:i/>
                      <w:iCs/>
                      <w:sz w:val="24"/>
                      <w:szCs w:val="24"/>
                    </w:rPr>
                    <w:t>with Licinius</w:t>
                  </w:r>
                  <w:r w:rsidRPr="00847F59">
                    <w:rPr>
                      <w:rFonts w:ascii="Times New Roman" w:hAnsi="Times New Roman" w:cs="Times New Roman"/>
                      <w:sz w:val="24"/>
                      <w:szCs w:val="24"/>
                    </w:rPr>
                    <w:br/>
                  </w:r>
                  <w:r w:rsidRPr="00847F59">
                    <w:rPr>
                      <w:rFonts w:ascii="Times New Roman" w:hAnsi="Times New Roman" w:cs="Times New Roman"/>
                      <w:i/>
                      <w:iCs/>
                      <w:sz w:val="24"/>
                      <w:szCs w:val="24"/>
                    </w:rPr>
                    <w:t>Maximinus</w:t>
                  </w:r>
                </w:p>
              </w:tc>
              <w:tc>
                <w:tcPr>
                  <w:tcW w:w="3681"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sz w:val="24"/>
                      <w:szCs w:val="24"/>
                    </w:rPr>
                    <w:t>Succeeded by</w:t>
                  </w:r>
                </w:p>
                <w:p w:rsidR="00B9743D" w:rsidRPr="00847F59" w:rsidRDefault="00B9743D" w:rsidP="00B9743D">
                  <w:pPr>
                    <w:pStyle w:val="NoSpacing"/>
                    <w:rPr>
                      <w:rFonts w:ascii="Times New Roman" w:hAnsi="Times New Roman" w:cs="Times New Roman"/>
                      <w:bCs/>
                      <w:sz w:val="24"/>
                      <w:szCs w:val="24"/>
                    </w:rPr>
                  </w:pPr>
                  <w:r w:rsidRPr="00847F59">
                    <w:rPr>
                      <w:rFonts w:ascii="Times New Roman" w:hAnsi="Times New Roman" w:cs="Times New Roman"/>
                      <w:bCs/>
                      <w:sz w:val="24"/>
                      <w:szCs w:val="24"/>
                    </w:rPr>
                    <w:t>C. Ceionius Rufius Volusianus</w:t>
                  </w:r>
                  <w:r w:rsidRPr="00847F59">
                    <w:rPr>
                      <w:rFonts w:ascii="Times New Roman" w:hAnsi="Times New Roman" w:cs="Times New Roman"/>
                      <w:bCs/>
                      <w:sz w:val="24"/>
                      <w:szCs w:val="24"/>
                    </w:rPr>
                    <w:br/>
                    <w:t>Petronius Annianus</w:t>
                  </w:r>
                </w:p>
              </w:tc>
            </w:tr>
            <w:tr w:rsidR="00B9743D" w:rsidRPr="00847F59" w:rsidTr="00B9743D">
              <w:tc>
                <w:tcPr>
                  <w:tcW w:w="3681"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sz w:val="24"/>
                      <w:szCs w:val="24"/>
                    </w:rPr>
                    <w:t>Preceded by</w:t>
                  </w:r>
                </w:p>
                <w:p w:rsidR="00B9743D" w:rsidRPr="00847F59" w:rsidRDefault="00B9743D" w:rsidP="00B9743D">
                  <w:pPr>
                    <w:pStyle w:val="NoSpacing"/>
                    <w:rPr>
                      <w:rFonts w:ascii="Times New Roman" w:hAnsi="Times New Roman" w:cs="Times New Roman"/>
                      <w:bCs/>
                      <w:sz w:val="24"/>
                      <w:szCs w:val="24"/>
                    </w:rPr>
                  </w:pPr>
                  <w:r w:rsidRPr="00847F59">
                    <w:rPr>
                      <w:rFonts w:ascii="Times New Roman" w:hAnsi="Times New Roman" w:cs="Times New Roman"/>
                      <w:bCs/>
                      <w:sz w:val="24"/>
                      <w:szCs w:val="24"/>
                    </w:rPr>
                    <w:t>C. Ceionius Rufius Volusianus</w:t>
                  </w:r>
                  <w:r w:rsidRPr="00847F59">
                    <w:rPr>
                      <w:rFonts w:ascii="Times New Roman" w:hAnsi="Times New Roman" w:cs="Times New Roman"/>
                      <w:bCs/>
                      <w:sz w:val="24"/>
                      <w:szCs w:val="24"/>
                    </w:rPr>
                    <w:br/>
                    <w:t>Petronius Annianus</w:t>
                  </w:r>
                </w:p>
              </w:tc>
              <w:tc>
                <w:tcPr>
                  <w:tcW w:w="4965"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bCs/>
                      <w:sz w:val="24"/>
                      <w:szCs w:val="24"/>
                    </w:rPr>
                    <w:t>Roman consul IV</w:t>
                  </w:r>
                  <w:r w:rsidRPr="00847F59">
                    <w:rPr>
                      <w:rFonts w:ascii="Times New Roman" w:hAnsi="Times New Roman" w:cs="Times New Roman"/>
                      <w:sz w:val="24"/>
                      <w:szCs w:val="24"/>
                    </w:rPr>
                    <w:br/>
                    <w:t>315</w:t>
                  </w:r>
                  <w:r w:rsidRPr="00847F59">
                    <w:rPr>
                      <w:rFonts w:ascii="Times New Roman" w:hAnsi="Times New Roman" w:cs="Times New Roman"/>
                      <w:sz w:val="24"/>
                      <w:szCs w:val="24"/>
                    </w:rPr>
                    <w:br/>
                  </w:r>
                  <w:r w:rsidRPr="00847F59">
                    <w:rPr>
                      <w:rFonts w:ascii="Times New Roman" w:hAnsi="Times New Roman" w:cs="Times New Roman"/>
                      <w:i/>
                      <w:iCs/>
                      <w:sz w:val="24"/>
                      <w:szCs w:val="24"/>
                    </w:rPr>
                    <w:t>with Licinius</w:t>
                  </w:r>
                </w:p>
              </w:tc>
              <w:tc>
                <w:tcPr>
                  <w:tcW w:w="3681"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sz w:val="24"/>
                      <w:szCs w:val="24"/>
                    </w:rPr>
                    <w:t>Succeeded by</w:t>
                  </w:r>
                </w:p>
                <w:p w:rsidR="00B9743D" w:rsidRPr="00847F59" w:rsidRDefault="00B9743D" w:rsidP="00B9743D">
                  <w:pPr>
                    <w:pStyle w:val="NoSpacing"/>
                    <w:rPr>
                      <w:rFonts w:ascii="Times New Roman" w:hAnsi="Times New Roman" w:cs="Times New Roman"/>
                      <w:bCs/>
                      <w:sz w:val="24"/>
                      <w:szCs w:val="24"/>
                    </w:rPr>
                  </w:pPr>
                  <w:r w:rsidRPr="00847F59">
                    <w:rPr>
                      <w:rFonts w:ascii="Times New Roman" w:hAnsi="Times New Roman" w:cs="Times New Roman"/>
                      <w:bCs/>
                      <w:sz w:val="24"/>
                      <w:szCs w:val="24"/>
                    </w:rPr>
                    <w:t>Antonius Caecina Sabinus</w:t>
                  </w:r>
                  <w:r w:rsidRPr="00847F59">
                    <w:rPr>
                      <w:rFonts w:ascii="Times New Roman" w:hAnsi="Times New Roman" w:cs="Times New Roman"/>
                      <w:bCs/>
                      <w:sz w:val="24"/>
                      <w:szCs w:val="24"/>
                    </w:rPr>
                    <w:br/>
                    <w:t>Vettius Rufinus</w:t>
                  </w:r>
                </w:p>
              </w:tc>
            </w:tr>
            <w:tr w:rsidR="00B9743D" w:rsidRPr="00847F59" w:rsidTr="00B9743D">
              <w:tc>
                <w:tcPr>
                  <w:tcW w:w="3681"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sz w:val="24"/>
                      <w:szCs w:val="24"/>
                    </w:rPr>
                    <w:t>Preceded by</w:t>
                  </w:r>
                </w:p>
                <w:p w:rsidR="00B9743D" w:rsidRPr="00847F59" w:rsidRDefault="00B9743D" w:rsidP="00B9743D">
                  <w:pPr>
                    <w:pStyle w:val="NoSpacing"/>
                    <w:rPr>
                      <w:rFonts w:ascii="Times New Roman" w:hAnsi="Times New Roman" w:cs="Times New Roman"/>
                      <w:bCs/>
                      <w:sz w:val="24"/>
                      <w:szCs w:val="24"/>
                    </w:rPr>
                  </w:pPr>
                  <w:r w:rsidRPr="00847F59">
                    <w:rPr>
                      <w:rFonts w:ascii="Times New Roman" w:hAnsi="Times New Roman" w:cs="Times New Roman"/>
                      <w:bCs/>
                      <w:sz w:val="24"/>
                      <w:szCs w:val="24"/>
                    </w:rPr>
                    <w:t>Licinius</w:t>
                  </w:r>
                  <w:r w:rsidRPr="00847F59">
                    <w:rPr>
                      <w:rFonts w:ascii="Times New Roman" w:hAnsi="Times New Roman" w:cs="Times New Roman"/>
                      <w:bCs/>
                      <w:sz w:val="24"/>
                      <w:szCs w:val="24"/>
                    </w:rPr>
                    <w:br/>
                    <w:t>Crispus</w:t>
                  </w:r>
                </w:p>
              </w:tc>
              <w:tc>
                <w:tcPr>
                  <w:tcW w:w="4965"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bCs/>
                      <w:sz w:val="24"/>
                      <w:szCs w:val="24"/>
                    </w:rPr>
                    <w:t>Roman consul V–VI</w:t>
                  </w:r>
                  <w:r w:rsidRPr="00847F59">
                    <w:rPr>
                      <w:rFonts w:ascii="Times New Roman" w:hAnsi="Times New Roman" w:cs="Times New Roman"/>
                      <w:sz w:val="24"/>
                      <w:szCs w:val="24"/>
                    </w:rPr>
                    <w:br/>
                    <w:t>319–320</w:t>
                  </w:r>
                  <w:r w:rsidRPr="00847F59">
                    <w:rPr>
                      <w:rFonts w:ascii="Times New Roman" w:hAnsi="Times New Roman" w:cs="Times New Roman"/>
                      <w:sz w:val="24"/>
                      <w:szCs w:val="24"/>
                    </w:rPr>
                    <w:br/>
                  </w:r>
                  <w:r w:rsidRPr="00847F59">
                    <w:rPr>
                      <w:rFonts w:ascii="Times New Roman" w:hAnsi="Times New Roman" w:cs="Times New Roman"/>
                      <w:i/>
                      <w:iCs/>
                      <w:sz w:val="24"/>
                      <w:szCs w:val="24"/>
                    </w:rPr>
                    <w:t>with Licinius II</w:t>
                  </w:r>
                  <w:r w:rsidRPr="00847F59">
                    <w:rPr>
                      <w:rFonts w:ascii="Times New Roman" w:hAnsi="Times New Roman" w:cs="Times New Roman"/>
                      <w:sz w:val="24"/>
                      <w:szCs w:val="24"/>
                    </w:rPr>
                    <w:br/>
                  </w:r>
                  <w:r w:rsidRPr="00847F59">
                    <w:rPr>
                      <w:rFonts w:ascii="Times New Roman" w:hAnsi="Times New Roman" w:cs="Times New Roman"/>
                      <w:i/>
                      <w:iCs/>
                      <w:sz w:val="24"/>
                      <w:szCs w:val="24"/>
                    </w:rPr>
                    <w:t>Constantine II</w:t>
                  </w:r>
                </w:p>
              </w:tc>
              <w:tc>
                <w:tcPr>
                  <w:tcW w:w="3681"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sz w:val="24"/>
                      <w:szCs w:val="24"/>
                    </w:rPr>
                    <w:t>Succeeded by</w:t>
                  </w:r>
                </w:p>
                <w:p w:rsidR="00B9743D" w:rsidRPr="00847F59" w:rsidRDefault="00B9743D" w:rsidP="00B9743D">
                  <w:pPr>
                    <w:pStyle w:val="NoSpacing"/>
                    <w:rPr>
                      <w:rFonts w:ascii="Times New Roman" w:hAnsi="Times New Roman" w:cs="Times New Roman"/>
                      <w:bCs/>
                      <w:sz w:val="24"/>
                      <w:szCs w:val="24"/>
                    </w:rPr>
                  </w:pPr>
                  <w:r w:rsidRPr="00847F59">
                    <w:rPr>
                      <w:rFonts w:ascii="Times New Roman" w:hAnsi="Times New Roman" w:cs="Times New Roman"/>
                      <w:bCs/>
                      <w:sz w:val="24"/>
                      <w:szCs w:val="24"/>
                    </w:rPr>
                    <w:t>Crispus</w:t>
                  </w:r>
                  <w:r w:rsidRPr="00847F59">
                    <w:rPr>
                      <w:rFonts w:ascii="Times New Roman" w:hAnsi="Times New Roman" w:cs="Times New Roman"/>
                      <w:bCs/>
                      <w:sz w:val="24"/>
                      <w:szCs w:val="24"/>
                    </w:rPr>
                    <w:br/>
                    <w:t>Constantine II</w:t>
                  </w:r>
                </w:p>
              </w:tc>
            </w:tr>
            <w:tr w:rsidR="00B9743D" w:rsidRPr="00847F59" w:rsidTr="00B9743D">
              <w:tc>
                <w:tcPr>
                  <w:tcW w:w="3681"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sz w:val="24"/>
                      <w:szCs w:val="24"/>
                    </w:rPr>
                    <w:t>Preceded by</w:t>
                  </w:r>
                </w:p>
                <w:p w:rsidR="00B9743D" w:rsidRPr="00847F59" w:rsidRDefault="00B9743D" w:rsidP="00B9743D">
                  <w:pPr>
                    <w:pStyle w:val="NoSpacing"/>
                    <w:rPr>
                      <w:rFonts w:ascii="Times New Roman" w:hAnsi="Times New Roman" w:cs="Times New Roman"/>
                      <w:bCs/>
                      <w:sz w:val="24"/>
                      <w:szCs w:val="24"/>
                    </w:rPr>
                  </w:pPr>
                  <w:r w:rsidRPr="00847F59">
                    <w:rPr>
                      <w:rFonts w:ascii="Times New Roman" w:hAnsi="Times New Roman" w:cs="Times New Roman"/>
                      <w:bCs/>
                      <w:sz w:val="24"/>
                      <w:szCs w:val="24"/>
                    </w:rPr>
                    <w:t>Sex. Anicius Paulinus</w:t>
                  </w:r>
                  <w:r w:rsidRPr="00847F59">
                    <w:rPr>
                      <w:rFonts w:ascii="Times New Roman" w:hAnsi="Times New Roman" w:cs="Times New Roman"/>
                      <w:bCs/>
                      <w:sz w:val="24"/>
                      <w:szCs w:val="24"/>
                    </w:rPr>
                    <w:br/>
                    <w:t>Julius Julianus</w:t>
                  </w:r>
                </w:p>
              </w:tc>
              <w:tc>
                <w:tcPr>
                  <w:tcW w:w="4965"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bCs/>
                      <w:sz w:val="24"/>
                      <w:szCs w:val="24"/>
                    </w:rPr>
                    <w:t>Roman consul VII</w:t>
                  </w:r>
                  <w:r w:rsidRPr="00847F59">
                    <w:rPr>
                      <w:rFonts w:ascii="Times New Roman" w:hAnsi="Times New Roman" w:cs="Times New Roman"/>
                      <w:sz w:val="24"/>
                      <w:szCs w:val="24"/>
                    </w:rPr>
                    <w:br/>
                    <w:t>326</w:t>
                  </w:r>
                  <w:r w:rsidRPr="00847F59">
                    <w:rPr>
                      <w:rFonts w:ascii="Times New Roman" w:hAnsi="Times New Roman" w:cs="Times New Roman"/>
                      <w:sz w:val="24"/>
                      <w:szCs w:val="24"/>
                    </w:rPr>
                    <w:br/>
                  </w:r>
                  <w:r w:rsidRPr="00847F59">
                    <w:rPr>
                      <w:rFonts w:ascii="Times New Roman" w:hAnsi="Times New Roman" w:cs="Times New Roman"/>
                      <w:i/>
                      <w:iCs/>
                      <w:sz w:val="24"/>
                      <w:szCs w:val="24"/>
                    </w:rPr>
                    <w:t>with Constantius II</w:t>
                  </w:r>
                </w:p>
              </w:tc>
              <w:tc>
                <w:tcPr>
                  <w:tcW w:w="3681"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sz w:val="24"/>
                      <w:szCs w:val="24"/>
                    </w:rPr>
                    <w:t>Succeeded by</w:t>
                  </w:r>
                </w:p>
                <w:p w:rsidR="00B9743D" w:rsidRPr="00847F59" w:rsidRDefault="00B9743D" w:rsidP="00B9743D">
                  <w:pPr>
                    <w:pStyle w:val="NoSpacing"/>
                    <w:rPr>
                      <w:rFonts w:ascii="Times New Roman" w:hAnsi="Times New Roman" w:cs="Times New Roman"/>
                      <w:bCs/>
                      <w:sz w:val="24"/>
                      <w:szCs w:val="24"/>
                    </w:rPr>
                  </w:pPr>
                  <w:r w:rsidRPr="00847F59">
                    <w:rPr>
                      <w:rFonts w:ascii="Times New Roman" w:hAnsi="Times New Roman" w:cs="Times New Roman"/>
                      <w:bCs/>
                      <w:sz w:val="24"/>
                      <w:szCs w:val="24"/>
                    </w:rPr>
                    <w:t>Flavius Constantius</w:t>
                  </w:r>
                  <w:r w:rsidRPr="00847F59">
                    <w:rPr>
                      <w:rFonts w:ascii="Times New Roman" w:hAnsi="Times New Roman" w:cs="Times New Roman"/>
                      <w:bCs/>
                      <w:sz w:val="24"/>
                      <w:szCs w:val="24"/>
                    </w:rPr>
                    <w:br/>
                    <w:t>Valerius Maximus</w:t>
                  </w:r>
                </w:p>
              </w:tc>
            </w:tr>
            <w:tr w:rsidR="00B9743D" w:rsidRPr="00847F59" w:rsidTr="00B9743D">
              <w:tc>
                <w:tcPr>
                  <w:tcW w:w="3681"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sz w:val="24"/>
                      <w:szCs w:val="24"/>
                    </w:rPr>
                    <w:t>Preceded by</w:t>
                  </w:r>
                </w:p>
                <w:p w:rsidR="00B9743D" w:rsidRPr="00847F59" w:rsidRDefault="00B9743D" w:rsidP="00B9743D">
                  <w:pPr>
                    <w:pStyle w:val="NoSpacing"/>
                    <w:rPr>
                      <w:rFonts w:ascii="Times New Roman" w:hAnsi="Times New Roman" w:cs="Times New Roman"/>
                      <w:bCs/>
                      <w:sz w:val="24"/>
                      <w:szCs w:val="24"/>
                    </w:rPr>
                  </w:pPr>
                  <w:r w:rsidRPr="00847F59">
                    <w:rPr>
                      <w:rFonts w:ascii="Times New Roman" w:hAnsi="Times New Roman" w:cs="Times New Roman"/>
                      <w:bCs/>
                      <w:sz w:val="24"/>
                      <w:szCs w:val="24"/>
                    </w:rPr>
                    <w:t>Januarinus</w:t>
                  </w:r>
                  <w:r w:rsidRPr="00847F59">
                    <w:rPr>
                      <w:rFonts w:ascii="Times New Roman" w:hAnsi="Times New Roman" w:cs="Times New Roman"/>
                      <w:bCs/>
                      <w:sz w:val="24"/>
                      <w:szCs w:val="24"/>
                    </w:rPr>
                    <w:br/>
                    <w:t>Vettius Iustus</w:t>
                  </w:r>
                </w:p>
              </w:tc>
              <w:tc>
                <w:tcPr>
                  <w:tcW w:w="4965"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bCs/>
                      <w:sz w:val="24"/>
                      <w:szCs w:val="24"/>
                    </w:rPr>
                    <w:t>Roman consul VIII</w:t>
                  </w:r>
                  <w:r w:rsidRPr="00847F59">
                    <w:rPr>
                      <w:rFonts w:ascii="Times New Roman" w:hAnsi="Times New Roman" w:cs="Times New Roman"/>
                      <w:sz w:val="24"/>
                      <w:szCs w:val="24"/>
                    </w:rPr>
                    <w:br/>
                    <w:t>329</w:t>
                  </w:r>
                  <w:r w:rsidRPr="00847F59">
                    <w:rPr>
                      <w:rFonts w:ascii="Times New Roman" w:hAnsi="Times New Roman" w:cs="Times New Roman"/>
                      <w:sz w:val="24"/>
                      <w:szCs w:val="24"/>
                    </w:rPr>
                    <w:br/>
                  </w:r>
                  <w:r w:rsidRPr="00847F59">
                    <w:rPr>
                      <w:rFonts w:ascii="Times New Roman" w:hAnsi="Times New Roman" w:cs="Times New Roman"/>
                      <w:i/>
                      <w:iCs/>
                      <w:sz w:val="24"/>
                      <w:szCs w:val="24"/>
                    </w:rPr>
                    <w:t>with Constantine II</w:t>
                  </w:r>
                </w:p>
              </w:tc>
              <w:tc>
                <w:tcPr>
                  <w:tcW w:w="3681"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sz w:val="24"/>
                      <w:szCs w:val="24"/>
                    </w:rPr>
                    <w:t>Succeeded by</w:t>
                  </w:r>
                </w:p>
                <w:p w:rsidR="00B9743D" w:rsidRPr="00847F59" w:rsidRDefault="00B9743D" w:rsidP="00B9743D">
                  <w:pPr>
                    <w:pStyle w:val="NoSpacing"/>
                    <w:rPr>
                      <w:rFonts w:ascii="Times New Roman" w:hAnsi="Times New Roman" w:cs="Times New Roman"/>
                      <w:bCs/>
                      <w:sz w:val="24"/>
                      <w:szCs w:val="24"/>
                    </w:rPr>
                  </w:pPr>
                  <w:r w:rsidRPr="00847F59">
                    <w:rPr>
                      <w:rFonts w:ascii="Times New Roman" w:hAnsi="Times New Roman" w:cs="Times New Roman"/>
                      <w:bCs/>
                      <w:sz w:val="24"/>
                      <w:szCs w:val="24"/>
                    </w:rPr>
                    <w:t>Gallicanus</w:t>
                  </w:r>
                  <w:r w:rsidRPr="00847F59">
                    <w:rPr>
                      <w:rFonts w:ascii="Times New Roman" w:hAnsi="Times New Roman" w:cs="Times New Roman"/>
                      <w:bCs/>
                      <w:sz w:val="24"/>
                      <w:szCs w:val="24"/>
                    </w:rPr>
                    <w:br/>
                    <w:t>Aurelius Valerius Symmachus Tullianus</w:t>
                  </w:r>
                </w:p>
              </w:tc>
            </w:tr>
            <w:tr w:rsidR="00B9743D" w:rsidRPr="00847F59" w:rsidTr="00B9743D">
              <w:tc>
                <w:tcPr>
                  <w:tcW w:w="0" w:type="auto"/>
                  <w:gridSpan w:val="3"/>
                  <w:tcBorders>
                    <w:top w:val="single" w:sz="36" w:space="0" w:color="ACE777"/>
                  </w:tcBorders>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bCs/>
                      <w:sz w:val="24"/>
                      <w:szCs w:val="24"/>
                    </w:rPr>
                  </w:pPr>
                  <w:r w:rsidRPr="00847F59">
                    <w:rPr>
                      <w:rFonts w:ascii="Times New Roman" w:hAnsi="Times New Roman" w:cs="Times New Roman"/>
                      <w:bCs/>
                      <w:sz w:val="24"/>
                      <w:szCs w:val="24"/>
                    </w:rPr>
                    <w:t>Legendary titles</w:t>
                  </w:r>
                </w:p>
              </w:tc>
            </w:tr>
            <w:tr w:rsidR="00B9743D" w:rsidRPr="00847F59" w:rsidTr="00B9743D">
              <w:tc>
                <w:tcPr>
                  <w:tcW w:w="3681"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sz w:val="24"/>
                      <w:szCs w:val="24"/>
                    </w:rPr>
                    <w:t>Preceded by</w:t>
                  </w:r>
                </w:p>
                <w:p w:rsidR="00B9743D" w:rsidRPr="00847F59" w:rsidRDefault="00B9743D" w:rsidP="00B9743D">
                  <w:pPr>
                    <w:pStyle w:val="NoSpacing"/>
                    <w:rPr>
                      <w:rFonts w:ascii="Times New Roman" w:hAnsi="Times New Roman" w:cs="Times New Roman"/>
                      <w:bCs/>
                      <w:sz w:val="24"/>
                      <w:szCs w:val="24"/>
                    </w:rPr>
                  </w:pPr>
                  <w:r w:rsidRPr="00847F59">
                    <w:rPr>
                      <w:rFonts w:ascii="Times New Roman" w:hAnsi="Times New Roman" w:cs="Times New Roman"/>
                      <w:bCs/>
                      <w:sz w:val="24"/>
                      <w:szCs w:val="24"/>
                    </w:rPr>
                    <w:t>Constantius Chlorus</w:t>
                  </w:r>
                </w:p>
              </w:tc>
              <w:tc>
                <w:tcPr>
                  <w:tcW w:w="4965"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bCs/>
                      <w:sz w:val="24"/>
                      <w:szCs w:val="24"/>
                    </w:rPr>
                    <w:t>King of Britain</w:t>
                  </w:r>
                </w:p>
              </w:tc>
              <w:tc>
                <w:tcPr>
                  <w:tcW w:w="3681" w:type="dxa"/>
                  <w:tcMar>
                    <w:top w:w="48" w:type="dxa"/>
                    <w:left w:w="96" w:type="dxa"/>
                    <w:bottom w:w="48" w:type="dxa"/>
                    <w:right w:w="96" w:type="dxa"/>
                  </w:tcMar>
                  <w:vAlign w:val="center"/>
                  <w:hideMark/>
                </w:tcPr>
                <w:p w:rsidR="00B9743D" w:rsidRPr="00847F59" w:rsidRDefault="00B9743D" w:rsidP="00B9743D">
                  <w:pPr>
                    <w:pStyle w:val="NoSpacing"/>
                    <w:rPr>
                      <w:rFonts w:ascii="Times New Roman" w:hAnsi="Times New Roman" w:cs="Times New Roman"/>
                      <w:sz w:val="24"/>
                      <w:szCs w:val="24"/>
                    </w:rPr>
                  </w:pPr>
                  <w:r w:rsidRPr="00847F59">
                    <w:rPr>
                      <w:rFonts w:ascii="Times New Roman" w:hAnsi="Times New Roman" w:cs="Times New Roman"/>
                      <w:sz w:val="24"/>
                      <w:szCs w:val="24"/>
                    </w:rPr>
                    <w:t>Succeeded by</w:t>
                  </w:r>
                </w:p>
                <w:p w:rsidR="00B9743D" w:rsidRPr="00847F59" w:rsidRDefault="00B9743D" w:rsidP="00B9743D">
                  <w:pPr>
                    <w:pStyle w:val="NoSpacing"/>
                    <w:rPr>
                      <w:rFonts w:ascii="Times New Roman" w:hAnsi="Times New Roman" w:cs="Times New Roman"/>
                      <w:bCs/>
                      <w:sz w:val="24"/>
                      <w:szCs w:val="24"/>
                    </w:rPr>
                  </w:pPr>
                  <w:r w:rsidRPr="00847F59">
                    <w:rPr>
                      <w:rFonts w:ascii="Times New Roman" w:hAnsi="Times New Roman" w:cs="Times New Roman"/>
                      <w:bCs/>
                      <w:sz w:val="24"/>
                      <w:szCs w:val="24"/>
                    </w:rPr>
                    <w:t>Octavius</w:t>
                  </w:r>
                </w:p>
              </w:tc>
            </w:tr>
          </w:tbl>
          <w:p w:rsidR="00B9743D" w:rsidRPr="00847F59" w:rsidRDefault="00B9743D" w:rsidP="00B9743D">
            <w:pPr>
              <w:pStyle w:val="NoSpacing"/>
              <w:rPr>
                <w:rFonts w:ascii="Times New Roman" w:hAnsi="Times New Roman" w:cs="Times New Roman"/>
                <w:sz w:val="24"/>
                <w:szCs w:val="24"/>
              </w:rPr>
            </w:pPr>
          </w:p>
        </w:tc>
      </w:tr>
    </w:tbl>
    <w:p w:rsidR="00F223DF" w:rsidRDefault="00F223DF"/>
    <w:p w:rsidR="00F569E3" w:rsidRDefault="00F569E3" w:rsidP="00F569E3">
      <w:pPr>
        <w:jc w:val="cente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45" r:href="rId46"/>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W w:w="5000" w:type="pct"/>
        <w:tblCellSpacing w:w="22" w:type="dxa"/>
        <w:tblBorders>
          <w:top w:val="outset" w:sz="6" w:space="0" w:color="auto"/>
          <w:left w:val="outset" w:sz="6" w:space="0" w:color="auto"/>
          <w:bottom w:val="outset" w:sz="6" w:space="0" w:color="auto"/>
          <w:right w:val="outset" w:sz="6" w:space="0" w:color="auto"/>
        </w:tblBorders>
        <w:shd w:val="clear" w:color="auto" w:fill="B8C0B3"/>
        <w:tblCellMar>
          <w:top w:w="45" w:type="dxa"/>
          <w:left w:w="45" w:type="dxa"/>
          <w:bottom w:w="45" w:type="dxa"/>
          <w:right w:w="45" w:type="dxa"/>
        </w:tblCellMar>
        <w:tblLook w:val="04A0" w:firstRow="1" w:lastRow="0" w:firstColumn="1" w:lastColumn="0" w:noHBand="0" w:noVBand="1"/>
      </w:tblPr>
      <w:tblGrid>
        <w:gridCol w:w="1121"/>
        <w:gridCol w:w="2141"/>
        <w:gridCol w:w="1492"/>
        <w:gridCol w:w="1365"/>
        <w:gridCol w:w="3271"/>
      </w:tblGrid>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Date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Document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Ancient Source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Modern Source or Discussion</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Document Description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 310-311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Sinop</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III 6979;</w:t>
            </w:r>
            <w:r w:rsidRPr="00AB331C">
              <w:rPr>
                <w:rFonts w:ascii="Verdana" w:eastAsia="Times New Roman" w:hAnsi="Verdana" w:cs="Times New Roman"/>
                <w:color w:val="333333"/>
                <w:sz w:val="18"/>
                <w:szCs w:val="18"/>
              </w:rPr>
              <w:br/>
              <w:t>EE IV 44;</w:t>
            </w:r>
            <w:r w:rsidRPr="00AB331C">
              <w:rPr>
                <w:rFonts w:ascii="Verdana" w:eastAsia="Times New Roman" w:hAnsi="Verdana" w:cs="Times New Roman"/>
                <w:color w:val="333333"/>
                <w:sz w:val="18"/>
                <w:szCs w:val="18"/>
              </w:rPr>
              <w:br/>
              <w:t>ILS 660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416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310-312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Crindledykes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EE VII 1111;</w:t>
            </w:r>
            <w:r w:rsidRPr="00AB331C">
              <w:rPr>
                <w:rFonts w:ascii="Verdana" w:eastAsia="Times New Roman" w:hAnsi="Verdana" w:cs="Times New Roman"/>
                <w:color w:val="333333"/>
                <w:sz w:val="18"/>
                <w:szCs w:val="18"/>
              </w:rPr>
              <w:br/>
              <w:t>RIB 2302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310-Sept 18, 324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Berea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III Add. 237b</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399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30, 311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Edict of Toleration</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LAC 35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227-228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Putting an end to the persecution of Christians under Diocletian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Dec 25-31, 311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Szony</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AE 1937,232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377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Aug 29, 312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Frag Vat 32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Judgment in question of guardianship</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Nov 312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of the Roman statue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1.40;</w:t>
            </w:r>
            <w:r w:rsidRPr="00AB331C">
              <w:rPr>
                <w:rFonts w:ascii="Verdana" w:eastAsia="Times New Roman" w:hAnsi="Verdana" w:cs="Times New Roman"/>
                <w:color w:val="333333"/>
                <w:sz w:val="18"/>
                <w:szCs w:val="18"/>
              </w:rPr>
              <w:br/>
              <w:t>LC 9.8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Claiming to have freed and restored Rome by the power of the cross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28, 312-Apr 30, 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Como</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V 8963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302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28, 312-Apr 30, 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Pavia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V 8060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310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312-Oct 8, 316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First inscription at Mascula—possibly spurious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VIII 2241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111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312-Sept 18, 324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First inscription at Rome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VI 31564;</w:t>
            </w:r>
            <w:r w:rsidRPr="00AB331C">
              <w:rPr>
                <w:rFonts w:ascii="Verdana" w:eastAsia="Times New Roman" w:hAnsi="Verdana" w:cs="Times New Roman"/>
                <w:color w:val="333333"/>
                <w:sz w:val="18"/>
                <w:szCs w:val="18"/>
              </w:rPr>
              <w:br/>
              <w:t>ILS 702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256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Renovating the Aqua Virgo</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312-Sept 18, 324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Montecchio Maggiore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V 8014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290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312-May 22, 337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Reims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XIII 3255;</w:t>
            </w:r>
            <w:r w:rsidRPr="00AB331C">
              <w:rPr>
                <w:rFonts w:ascii="Verdana" w:eastAsia="Times New Roman" w:hAnsi="Verdana" w:cs="Times New Roman"/>
                <w:color w:val="333333"/>
                <w:sz w:val="18"/>
                <w:szCs w:val="18"/>
              </w:rPr>
              <w:br/>
              <w:t>ILS 703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16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Giving a bath to the city</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Late 312-early March 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First letter to Anulinus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HE 10.5.15-17;</w:t>
            </w:r>
            <w:r w:rsidRPr="00AB331C">
              <w:rPr>
                <w:rFonts w:ascii="Verdana" w:eastAsia="Times New Roman" w:hAnsi="Verdana" w:cs="Times New Roman"/>
                <w:color w:val="333333"/>
                <w:sz w:val="18"/>
                <w:szCs w:val="18"/>
              </w:rPr>
              <w:br/>
              <w:t>EH 7.42;</w:t>
            </w:r>
            <w:r w:rsidRPr="00AB331C">
              <w:rPr>
                <w:rFonts w:ascii="Verdana" w:eastAsia="Times New Roman" w:hAnsi="Verdana" w:cs="Times New Roman"/>
                <w:color w:val="333333"/>
                <w:sz w:val="18"/>
                <w:szCs w:val="18"/>
              </w:rPr>
              <w:br/>
              <w:t>HD App 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1;</w:t>
            </w:r>
            <w:r w:rsidRPr="00AB331C">
              <w:rPr>
                <w:rFonts w:ascii="Verdana" w:eastAsia="Times New Roman" w:hAnsi="Verdana" w:cs="Times New Roman"/>
                <w:color w:val="333333"/>
                <w:sz w:val="18"/>
                <w:szCs w:val="18"/>
              </w:rPr>
              <w:br/>
              <w:t>Dorries p. 16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All property taken from Christians should be returned to them.</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28, 312-Apr 30, 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Theveste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BCTH 1930-1931, 306-309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193a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28, 312-Apr 30, 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Sicca Veneria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VIII 10090, 22176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195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After Oct 28, 312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Drusiliana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VIII 22112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204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Jan 18, 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2: To the people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13.10.1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Against extortion and quartering</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Feb 25, 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40: To Aelianus, proconsul of Africa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9.34.2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Libelous reports are to be ignored even if they are found in the official acts.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March 5, 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3: To Philip, vicar of the city</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10.4.1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163-164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Threatening treasury officials who harass subjects with public burning</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30, 313-Oct 8, 316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Lavinium</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AE 1984,151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270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Restoring the bath</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30, 313-Oct 8, 316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Thessalonica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AE 1933,251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398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Apr 30, 313-Oct 8, 316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Golmarmara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TAM V 645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462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30, 313-Oct 8, 316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Tunlu-Bunar</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III 7170;</w:t>
            </w:r>
            <w:r w:rsidRPr="00AB331C">
              <w:rPr>
                <w:rFonts w:ascii="Verdana" w:eastAsia="Times New Roman" w:hAnsi="Verdana" w:cs="Times New Roman"/>
                <w:color w:val="333333"/>
                <w:sz w:val="18"/>
                <w:szCs w:val="18"/>
              </w:rPr>
              <w:br/>
              <w:t>EE V 177, 1399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467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30, 313-c. 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Migennes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AE 1983,701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17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30, 313-c. 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Second inscription at Mascula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VIII 17681;</w:t>
            </w:r>
            <w:r w:rsidRPr="00AB331C">
              <w:rPr>
                <w:rFonts w:ascii="Verdana" w:eastAsia="Times New Roman" w:hAnsi="Verdana" w:cs="Times New Roman"/>
                <w:color w:val="333333"/>
                <w:sz w:val="18"/>
                <w:szCs w:val="18"/>
              </w:rPr>
              <w:br/>
              <w:t>EE VII 330, 737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112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Caecilian, bishop of Carthage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HE 10.6;</w:t>
            </w:r>
            <w:r w:rsidRPr="00AB331C">
              <w:rPr>
                <w:rFonts w:ascii="Verdana" w:eastAsia="Times New Roman" w:hAnsi="Verdana" w:cs="Times New Roman"/>
                <w:color w:val="333333"/>
                <w:sz w:val="18"/>
                <w:szCs w:val="18"/>
              </w:rPr>
              <w:br/>
              <w:t>EH 7.42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2;</w:t>
            </w:r>
            <w:r w:rsidRPr="00AB331C">
              <w:rPr>
                <w:rFonts w:ascii="Verdana" w:eastAsia="Times New Roman" w:hAnsi="Verdana" w:cs="Times New Roman"/>
                <w:color w:val="333333"/>
                <w:sz w:val="18"/>
                <w:szCs w:val="18"/>
              </w:rPr>
              <w:br/>
              <w:t>Dorries p. 17-18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Giving money to be distributed to the ministers and permission to request more for them if necessary</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 May 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Miltiades, bishop of Rome, and Marcus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HE 10.5.18-20;</w:t>
            </w:r>
            <w:r w:rsidRPr="00AB331C">
              <w:rPr>
                <w:rFonts w:ascii="Verdana" w:eastAsia="Times New Roman" w:hAnsi="Verdana" w:cs="Times New Roman"/>
                <w:color w:val="333333"/>
                <w:sz w:val="18"/>
                <w:szCs w:val="18"/>
              </w:rPr>
              <w:br/>
              <w:t>EH 7.43;</w:t>
            </w:r>
            <w:r w:rsidRPr="00AB331C">
              <w:rPr>
                <w:rFonts w:ascii="Verdana" w:eastAsia="Times New Roman" w:hAnsi="Verdana" w:cs="Times New Roman"/>
                <w:color w:val="333333"/>
                <w:sz w:val="18"/>
                <w:szCs w:val="18"/>
              </w:rPr>
              <w:br/>
              <w:t>HD App 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3;</w:t>
            </w:r>
            <w:r w:rsidRPr="00AB331C">
              <w:rPr>
                <w:rFonts w:ascii="Verdana" w:eastAsia="Times New Roman" w:hAnsi="Verdana" w:cs="Times New Roman"/>
                <w:color w:val="333333"/>
                <w:sz w:val="18"/>
                <w:szCs w:val="18"/>
              </w:rPr>
              <w:br/>
              <w:t>Dorries p. 20-21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Asking them to preside in Rome over the case of Caecilian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June 1, 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4: To Eusebius, governor of Lycia and Pamphylia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13.10.2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The tax privilege of Diocletian is renewed.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June 13, 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Edict of Constantine and Licinius about the freedom of the Christian religion</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HE 10.5.2-3;</w:t>
            </w:r>
            <w:r w:rsidRPr="00AB331C">
              <w:rPr>
                <w:rFonts w:ascii="Verdana" w:eastAsia="Times New Roman" w:hAnsi="Verdana" w:cs="Times New Roman"/>
                <w:color w:val="333333"/>
                <w:sz w:val="18"/>
                <w:szCs w:val="18"/>
              </w:rPr>
              <w:br/>
              <w:t>EH 7.41;</w:t>
            </w:r>
            <w:r w:rsidRPr="00AB331C">
              <w:rPr>
                <w:rFonts w:ascii="Verdana" w:eastAsia="Times New Roman" w:hAnsi="Verdana" w:cs="Times New Roman"/>
                <w:color w:val="333333"/>
                <w:sz w:val="18"/>
                <w:szCs w:val="18"/>
              </w:rPr>
              <w:br/>
              <w:t>LAC 48.2-12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4;</w:t>
            </w:r>
            <w:r w:rsidRPr="00AB331C">
              <w:rPr>
                <w:rFonts w:ascii="Verdana" w:eastAsia="Times New Roman" w:hAnsi="Verdana" w:cs="Times New Roman"/>
                <w:color w:val="333333"/>
                <w:sz w:val="18"/>
                <w:szCs w:val="18"/>
              </w:rPr>
              <w:br/>
              <w:t>Dorries p. 228-232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Enumeration of religious freedoms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July 21, 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Frag Vat 34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Ordering a right of redemption for boys sold as babies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10, 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7.21.1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Declaring it intolerable that people claim military status who never “saw battle, watched the standard, or bore arms”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29, 313 and Feb 4, 337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7: To Rufinus,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Frag Vat 35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Against deceptive selling practices—Constantine affirms that being himself innocent he is unable to suspect deceit in others.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31, 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Second letter to Anulinus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HE 10.7;</w:t>
            </w:r>
            <w:r w:rsidRPr="00AB331C">
              <w:rPr>
                <w:rFonts w:ascii="Verdana" w:eastAsia="Times New Roman" w:hAnsi="Verdana" w:cs="Times New Roman"/>
                <w:color w:val="333333"/>
                <w:sz w:val="18"/>
                <w:szCs w:val="18"/>
              </w:rPr>
              <w:br/>
              <w:t>EH 7.42;</w:t>
            </w:r>
            <w:r w:rsidRPr="00AB331C">
              <w:rPr>
                <w:rFonts w:ascii="Verdana" w:eastAsia="Times New Roman" w:hAnsi="Verdana" w:cs="Times New Roman"/>
                <w:color w:val="333333"/>
                <w:sz w:val="18"/>
                <w:szCs w:val="18"/>
              </w:rPr>
              <w:br/>
              <w:t>HD App 16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5;</w:t>
            </w:r>
            <w:r w:rsidRPr="00AB331C">
              <w:rPr>
                <w:rFonts w:ascii="Verdana" w:eastAsia="Times New Roman" w:hAnsi="Verdana" w:cs="Times New Roman"/>
                <w:color w:val="333333"/>
                <w:sz w:val="18"/>
                <w:szCs w:val="18"/>
              </w:rPr>
              <w:br/>
              <w:t>Dorries p. 18-19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Clergy are exempt from all political duties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31, 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16.2.1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Instruction to replace a particular official vexed by heretics and prevent this kind of thing from happening in the future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Dec 27, 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 xml:space="preserve">Law 9: To Claudius Plotianus, </w:t>
            </w:r>
            <w:r w:rsidRPr="00AB331C">
              <w:rPr>
                <w:rFonts w:ascii="Verdana" w:eastAsia="Times New Roman" w:hAnsi="Verdana" w:cs="Times New Roman"/>
                <w:color w:val="333333"/>
                <w:sz w:val="18"/>
                <w:szCs w:val="18"/>
              </w:rPr>
              <w:lastRenderedPageBreak/>
              <w:t>commissioner of Lucania and Bruttium</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CTh 11.29.1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The emperor is only to be consulted in difficult cases.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Frag Vat 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Freeborn children may not become slaves.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313-315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6.1.1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The “gates of dignity” should not stand open to those who are excluded “from the association of the honest” through any kind of stigma.</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Jan 1, 314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12: To Maximus, prefect of the city</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9.5.1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165-167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1.Accusers who do not provide sufficient proof are subject to more server penalties.</w:t>
            </w:r>
            <w:r w:rsidRPr="00AB331C">
              <w:rPr>
                <w:rFonts w:ascii="Verdana" w:eastAsia="Times New Roman" w:hAnsi="Verdana" w:cs="Times New Roman"/>
                <w:color w:val="333333"/>
                <w:sz w:val="18"/>
                <w:szCs w:val="18"/>
              </w:rPr>
              <w:br/>
              <w:t>2.The men behind the accusers who do not prove their case should be found so that his co-conspirators also are punished.</w:t>
            </w:r>
            <w:r w:rsidRPr="00AB331C">
              <w:rPr>
                <w:rFonts w:ascii="Verdana" w:eastAsia="Times New Roman" w:hAnsi="Verdana" w:cs="Times New Roman"/>
                <w:color w:val="333333"/>
                <w:sz w:val="18"/>
                <w:szCs w:val="18"/>
              </w:rPr>
              <w:br/>
              <w:t>3.Certain categories of men must not be allowed as accusers and if they seek to accuse they should be punished instead of heard.</w:t>
            </w:r>
            <w:r w:rsidRPr="00AB331C">
              <w:rPr>
                <w:rFonts w:ascii="Verdana" w:eastAsia="Times New Roman" w:hAnsi="Verdana" w:cs="Times New Roman"/>
                <w:color w:val="333333"/>
                <w:sz w:val="18"/>
                <w:szCs w:val="18"/>
              </w:rPr>
              <w:br/>
              <w:t>4.If a slave or freedman tries to accuse their master, they should be bound in the stocks and not heard.</w:t>
            </w:r>
            <w:r w:rsidRPr="00AB331C">
              <w:rPr>
                <w:rFonts w:ascii="Verdana" w:eastAsia="Times New Roman" w:hAnsi="Verdana" w:cs="Times New Roman"/>
                <w:color w:val="333333"/>
                <w:sz w:val="18"/>
                <w:szCs w:val="18"/>
              </w:rPr>
              <w:br/>
              <w:t>5.No anonymous accusations can be entertained.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Early 314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Aelafius, vicar of Africa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HD App 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6;</w:t>
            </w:r>
            <w:r w:rsidRPr="00AB331C">
              <w:rPr>
                <w:rFonts w:ascii="Verdana" w:eastAsia="Times New Roman" w:hAnsi="Verdana" w:cs="Times New Roman"/>
                <w:color w:val="333333"/>
                <w:sz w:val="18"/>
                <w:szCs w:val="18"/>
              </w:rPr>
              <w:br/>
              <w:t>Dorries p. 21-24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Caecilian and others are directed to attend the council of Arles.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Early 314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Chrestus, bishop of Syracuse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HE 10.5.21-24;</w:t>
            </w:r>
            <w:r w:rsidRPr="00AB331C">
              <w:rPr>
                <w:rFonts w:ascii="Verdana" w:eastAsia="Times New Roman" w:hAnsi="Verdana" w:cs="Times New Roman"/>
                <w:color w:val="333333"/>
                <w:sz w:val="18"/>
                <w:szCs w:val="18"/>
              </w:rPr>
              <w:br/>
              <w:t>EH 7.43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7;</w:t>
            </w:r>
            <w:r w:rsidRPr="00AB331C">
              <w:rPr>
                <w:rFonts w:ascii="Verdana" w:eastAsia="Times New Roman" w:hAnsi="Verdana" w:cs="Times New Roman"/>
                <w:color w:val="333333"/>
                <w:sz w:val="18"/>
                <w:szCs w:val="18"/>
              </w:rPr>
              <w:br/>
              <w:t>Dorries 24-28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Commanding another synod to be held to resolve dissensions among the bishops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March 19, 314 and June 1, 315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13: To Volusianus and to Amabilianus, prefect of the provisions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13.5.1-2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Ship captains are bound to their profession.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1, 314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14: To the consular Junias Rufus Aemilius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4.13.1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 woman who of her free will marries a slave forfeits her own and her children’s freedom, but if it happens against her will she will be vindicated by the appropriate severity of the laws.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1, 314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16: To Probus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6.1.3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Apprehended slaves trying to run back to barbarian lands should either have their feet cut off or be sent into the mine.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24, 314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15: To Volusianus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5.8.1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167-168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Whoever loses his freedom will receive it back without a lawsuit. Severest punishments threaten those who try to hold in bondage someone wrongfully enslaved.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May 15, 314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17: To Dionysius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3.1.8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 all things justice and fairness take priority to the letter of the law.</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314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the bishops after the Council of Arles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HD App 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8;</w:t>
            </w:r>
            <w:r w:rsidRPr="00AB331C">
              <w:rPr>
                <w:rFonts w:ascii="Verdana" w:eastAsia="Times New Roman" w:hAnsi="Verdana" w:cs="Times New Roman"/>
                <w:color w:val="333333"/>
                <w:sz w:val="18"/>
                <w:szCs w:val="18"/>
              </w:rPr>
              <w:br/>
              <w:t>Dorries p. 28-33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Commending their faith and lamenting that those condemned in ecclesiastical courts are appealing to civil courts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29, 314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18: To the well-deserving Palatines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6.35.1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Not only clergymen but also palace officials receive immunity “from all vulgar and personal duties.”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Nov 3, 314?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19: To Catalinus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9.40.1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The death penalty should only be used for adultery, murder, and sorcery in cases of confession or certain evidence.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Jan 22, 315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21: To Constantius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8.5.1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Forbidding bringing plough-oxen though an imperial post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March 21, 315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22: To Eumelius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9.40.2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168-169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People condemned to the games or the mines should be branded in the hands or calves, not the face, which is formed in the image of the heavenly Son.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28, 315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82: To Constantius,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8.4.1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Repealing previous anti-military legislation and releasing soldiers from service after 20 years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10, 315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23: Edict to the Africans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8.4.2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Military riots are punished by death.</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13, 315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24: To Ablavius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11.27.1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Outlawing parents from killing their children and appointing funds to care for children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June 17, 315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20: To Proclianus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11.1.1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Delineating privileges for catholic churches and his sons’ father-in-law, the King of Armenia</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1, 315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25: To Domitius Celsus, vicar of Africa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9.18.1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169-170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Slaves and freedmen guilty of kidnapping are thrown to the animals and freeborn guilty of kidnapping are condemned to the gladiatorial games with no possibility for resistance.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Aug-Sept, 315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the Donatist bishops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HD App 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9; Dorries p. 33-34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Reaffirming that Caecilian is to be tried before him in Rome and not in Africa</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1, 315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26: To Crispinus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12.1.2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“The form of public law must be observed.”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18, 315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27: To Evagrius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16.8.1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 xml:space="preserve">Sets burning as the penalty for Jews who stone a Jewish convert to Christianity as well as for </w:t>
            </w:r>
            <w:r w:rsidRPr="00AB331C">
              <w:rPr>
                <w:rFonts w:ascii="Verdana" w:eastAsia="Times New Roman" w:hAnsi="Verdana" w:cs="Times New Roman"/>
                <w:color w:val="333333"/>
                <w:sz w:val="18"/>
                <w:szCs w:val="18"/>
              </w:rPr>
              <w:lastRenderedPageBreak/>
              <w:t>those who convert to a corrupt sect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Oct 27-Nov 19, 315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Probianus, proconsul of Africa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88.5;</w:t>
            </w:r>
            <w:r w:rsidRPr="00AB331C">
              <w:rPr>
                <w:rFonts w:ascii="Verdana" w:eastAsia="Times New Roman" w:hAnsi="Verdana" w:cs="Times New Roman"/>
                <w:color w:val="333333"/>
                <w:sz w:val="18"/>
                <w:szCs w:val="18"/>
              </w:rPr>
              <w:br/>
              <w:t>CC 3.70.81;</w:t>
            </w:r>
            <w:r w:rsidRPr="00AB331C">
              <w:rPr>
                <w:rFonts w:ascii="Verdana" w:eastAsia="Times New Roman" w:hAnsi="Verdana" w:cs="Times New Roman"/>
                <w:color w:val="333333"/>
                <w:sz w:val="18"/>
                <w:szCs w:val="18"/>
              </w:rPr>
              <w:br/>
              <w:t>CPD 32.55;</w:t>
            </w:r>
            <w:r w:rsidRPr="00AB331C">
              <w:rPr>
                <w:rFonts w:ascii="Verdana" w:eastAsia="Times New Roman" w:hAnsi="Verdana" w:cs="Times New Roman"/>
                <w:color w:val="333333"/>
                <w:sz w:val="18"/>
                <w:szCs w:val="18"/>
              </w:rPr>
              <w:br/>
              <w:t>HD App 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11;</w:t>
            </w:r>
            <w:r w:rsidRPr="00AB331C">
              <w:rPr>
                <w:rFonts w:ascii="Verdana" w:eastAsia="Times New Roman" w:hAnsi="Verdana" w:cs="Times New Roman"/>
                <w:color w:val="333333"/>
                <w:sz w:val="18"/>
                <w:szCs w:val="18"/>
              </w:rPr>
              <w:br/>
              <w:t>Dorries p. 33, 37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Requesting Ingentius to come to Rome and put to an end the attacks against Caecilian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Nov 8, 315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28: To the proconsul of Africa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8.10.1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People who feel themselves discriminated against by tax authorities or lower judges should prove it in court.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Late 315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Celsus, vicar of Africa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HD App 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10;</w:t>
            </w:r>
            <w:r w:rsidRPr="00AB331C">
              <w:rPr>
                <w:rFonts w:ascii="Verdana" w:eastAsia="Times New Roman" w:hAnsi="Verdana" w:cs="Times New Roman"/>
                <w:color w:val="333333"/>
                <w:sz w:val="18"/>
                <w:szCs w:val="18"/>
              </w:rPr>
              <w:br/>
              <w:t>Dorries p. 34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Instructing him to hold off in dealing with Caecilian until the emperor himself come to Africa to judge him</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Feb 3, 316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29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Frag Vat 249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Gifts made for religious reasons are exempt from the recording of donations.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14, 316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30: To Titianus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8.5.2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Animal abuse is threatened with demotion or deportation.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June 8, 316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31: To Maximus, prefect of the city</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4.8.1a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Approving the freeing of slaves in the catholic church</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Nov 10, 316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Fragments of a letter to Eumlius, vicar of Africa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CC 3.71.82;</w:t>
            </w:r>
            <w:r w:rsidRPr="00AB331C">
              <w:rPr>
                <w:rFonts w:ascii="Verdana" w:eastAsia="Times New Roman" w:hAnsi="Verdana" w:cs="Times New Roman"/>
                <w:color w:val="333333"/>
                <w:sz w:val="18"/>
                <w:szCs w:val="18"/>
              </w:rPr>
              <w:br/>
              <w:t>CPD 33.56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12;</w:t>
            </w:r>
            <w:r w:rsidRPr="00AB331C">
              <w:rPr>
                <w:rFonts w:ascii="Verdana" w:eastAsia="Times New Roman" w:hAnsi="Verdana" w:cs="Times New Roman"/>
                <w:color w:val="333333"/>
                <w:sz w:val="18"/>
                <w:szCs w:val="18"/>
              </w:rPr>
              <w:br/>
              <w:t>Dorries p. 37, 37-38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Reporting the controversy concerning Caecilian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Jan 19, 317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32: To Octavian, count of Spain</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12.1.4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Career offices should only be paused.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March 1, 317-c. 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Florence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XI 6671a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333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Restoring the path</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March 1, 317-321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Cherson</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GAH 57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Gruenwald 404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March 1, 317-326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Algeria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VIII 8370, 20211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86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Restoring and dedicating bridges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After March 1, 317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Second inscription at Rome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VI 1148-1149, 31247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250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23, 317-319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33: To Bassus,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9.16.3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171-172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Magic done to harm is punished but magic done to help is not.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July 21, 317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34: To the People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4.21.15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Documentary evidence has as much value in litigation as witness testimony.</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July 21, 317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35: To the Bithynians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10.20.1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 minter must remain as such.</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c. 317-Sept 18, 324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Aquae Iasae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III 4121, p.2328/114;</w:t>
            </w:r>
            <w:r w:rsidRPr="00AB331C">
              <w:rPr>
                <w:rFonts w:ascii="Verdana" w:eastAsia="Times New Roman" w:hAnsi="Verdana" w:cs="Times New Roman"/>
                <w:color w:val="333333"/>
                <w:sz w:val="18"/>
                <w:szCs w:val="18"/>
              </w:rPr>
              <w:br/>
              <w:t>ILS 704;</w:t>
            </w:r>
            <w:r w:rsidRPr="00AB331C">
              <w:rPr>
                <w:rFonts w:ascii="Verdana" w:eastAsia="Times New Roman" w:hAnsi="Verdana" w:cs="Times New Roman"/>
                <w:color w:val="333333"/>
                <w:sz w:val="18"/>
                <w:szCs w:val="18"/>
              </w:rPr>
              <w:br/>
              <w:t>AIJug 469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226;</w:t>
            </w:r>
            <w:r w:rsidRPr="00AB331C">
              <w:rPr>
                <w:rFonts w:ascii="Verdana" w:eastAsia="Times New Roman" w:hAnsi="Verdana" w:cs="Times New Roman"/>
                <w:color w:val="333333"/>
                <w:sz w:val="18"/>
                <w:szCs w:val="18"/>
              </w:rPr>
              <w:br/>
              <w:t>Gruenewald 379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Restoring from fire damage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June 23, 318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36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1.27.1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172-173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Judges should let matters be settled by Christian law where possible and consider those decisions inviolable.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Nov 16, 318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37: To Verinus, vicar of Africa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9.15.1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Anyone who murders parent, sibling, or child will be executed by being sewn up alive in a sack with snakes and thrown into the see or a pit.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Feb 1, 319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38: To Maximus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9.16.1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Condemning soothesayers to be burned and those associating with them to be banished to an island and their things confiscated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March 29, 319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39: To Verinus, vicar of Africa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9.34.1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Anonymous informants should be tracked down, forced to give proof, and then punished.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24, 319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43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5.27.1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Habit and custom have authority but not so much as to overturn reason and law.</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27, 319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44: To Rufinus,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6.22.5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Eunuchs are allowed to testify in court.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11, 319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45: To Bassus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9.12.1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Masters can physically discipline their slaves but may not kill them or treat them barbarically.</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15,319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47: To the people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9.16.2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175-176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Forbidding soothsaying from being practiced in individuals’ homes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30, 319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48: To the provincials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10.1.3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Even the claims of the tax officials expire after a prescribed period of time, silencing the accusations of private citizens.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12, 319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49: To Bassus,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3.17.1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Stressing the earlier provisions made for the benefit of dependents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21, 319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50: To Octavian, commissioner of Lucania and Bruttium</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16.2.2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176-177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Clergymen in Lucania and Bruttium were to have all gifts removed to prevent envy from interfering with their ministry.</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Dec 1, 319?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51: To the people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10.10.2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Threatening to cut out the tongues of accusers and execute them</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Dec 26, 319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52: To Proculus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4.17.1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Defining the precise process for new motions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Jan 31, 320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53: To the people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10.19.2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Supervision for executing sentences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Jan 31, 320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54: To the people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6.23.15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Wills should not be invalidated because of poor form.</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Jan 31, 320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55: To the people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8.16.1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The single and childless are freed from the “imminent terrors of the laws.”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Feb 1, 320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56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4.4.1a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177-178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Proper will form is not necessary as long as its intent is apparent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March 1, 320/326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57: To governor Florianus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7.20.2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Outlining the way in which the troops are to greet the emperor</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1, 320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58: To the people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9.24.1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178-179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Sentencing those who abduct brides to execution, brides willingly abducted to execution as well, and complicit parents to deportation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Jun 30, 320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59: To the accountant Florentius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9.3.1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Making strict provisions for the ethical treatment of people awaiting trial</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July 18, 320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60: To Bassus,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16.2.3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179-180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Elaborating on a previous edict, now lost, that decurions, their descendants, and people with sufficient wealth for public office should not from that point on enter the clergy</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18, 320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61: To Bassus, prefect of the city</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1.51.2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Farms cannot be bought without an appraisal.</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Dec 4, 320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41: To Januarinus, the acting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9.34.3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Libelous reports are to be burned.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Dec 17, 320/321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62: To Maximus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16.10.1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180-181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Soothsayers are to be sought when lightning strikes the palace or another public building.</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Jan 23, 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63: To Severus, prefect of the city</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6.22.1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Preventing the purchase of offices freeing one from curial responsibility</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Feb 6, 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64: To Claudius, governor of Dacia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2.19.2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Disinherited sons may contest the will on the condition that they gave no reason for such repercussion.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March 3, 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65: To Elpidius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2.8.1a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Courts and business are to take Sunday off, but those who work the land may work on that day.</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July 3, 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66: To Elpidius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2.8.1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181-182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 xml:space="preserve">Courts and businesses are closed on Sundays because they lead to </w:t>
            </w:r>
            <w:r w:rsidRPr="00AB331C">
              <w:rPr>
                <w:rFonts w:ascii="Verdana" w:eastAsia="Times New Roman" w:hAnsi="Verdana" w:cs="Times New Roman"/>
                <w:color w:val="333333"/>
                <w:sz w:val="18"/>
                <w:szCs w:val="18"/>
              </w:rPr>
              <w:lastRenderedPageBreak/>
              <w:t>disputing, but slaves can still be freed.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Apr 11, 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67: To Menander</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15.1.2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Arranging an observation of the structural condition of the public works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18, 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68: To Maximus, prefect of the city</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4.8.1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Clergy have the ability to grant slaves freedom.</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18, 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69: To Maximus,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7.1.4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Naming the regular times of liberation, later added to by the Church</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5, 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the bishops of Africa and the people of the catholic church</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HD App 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13;</w:t>
            </w:r>
            <w:r w:rsidRPr="00AB331C">
              <w:rPr>
                <w:rFonts w:ascii="Verdana" w:eastAsia="Times New Roman" w:hAnsi="Verdana" w:cs="Times New Roman"/>
                <w:color w:val="333333"/>
                <w:sz w:val="18"/>
                <w:szCs w:val="18"/>
              </w:rPr>
              <w:br/>
              <w:t>Dorries p. 38-39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Granting toleration to the Donatists and instructing the people to win them over with patience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July 1, July 13, and Aug 1, 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70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4.14.1-3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Protecting citizens from tax officials who threaten them with death or perpetual exile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July 3, 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71: To the people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16.2.4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Anyone can leave anything to the “most holy, catholic, and venerable council” in their will.</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1, 321/324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72: To Volusianus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13.3.1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183-184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Doctors, grammarians, and other teachers or tax-exempt. Slaves who do anything to them must be whipped or required to pay a fine. They are allowed to hold office but cannot be forced to do so.</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29, 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73: To Verinus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2.24.1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Wills not written in entirely proper form are to still be considered in dividing up inheritance.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Dec 11, 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74: To the decurions of Cologne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16.8.3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Jews can be appointed to city councils.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Feb 9, 322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75: To Agricolanus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Outlining a woman’s right to prosecute in court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July 6, 322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76: To Menander</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11.27.2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184-185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Parents too poor to raise children should not sell them but instead be supported by the state.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30, 322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77: To Maximus,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9.38.1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185-186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 honor of the birth of his grandson, granting amnesty to sorcerers, murderers, and adulterers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28, 323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78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7.1.1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The punishment for treachery is being burned alive.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28, 323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79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7.12.1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 xml:space="preserve">Unauthorized leaves of absence are punished with deportation or confiscation of property or, if the </w:t>
            </w:r>
            <w:r w:rsidRPr="00AB331C">
              <w:rPr>
                <w:rFonts w:ascii="Verdana" w:eastAsia="Times New Roman" w:hAnsi="Verdana" w:cs="Times New Roman"/>
                <w:color w:val="333333"/>
                <w:sz w:val="18"/>
                <w:szCs w:val="18"/>
              </w:rPr>
              <w:lastRenderedPageBreak/>
              <w:t>absence places the borders in danger, death.</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May 25, 323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80: To Helpidius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16.2.5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Clergy and other church servants who give in to force and take part in unchristian sacrifices are to be whipped or fined.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24, 324 and May 9, 328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81: Chalcedonian and Macedonian edicat and to Aemilianus,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11.16.3-4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Legislation in favor of the socially deprived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16, 324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83: To Constantius,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15.14.1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The laws of Licinius are repealed and only ancient laws and those of Constantine are in effect.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After Sept 18, 324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Third inscription at Rome: The arch of St. Peter’s Basilica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VIp.X Nr.6,pXXIX;</w:t>
            </w:r>
            <w:r w:rsidRPr="00AB331C">
              <w:rPr>
                <w:rFonts w:ascii="Verdana" w:eastAsia="Times New Roman" w:hAnsi="Verdana" w:cs="Times New Roman"/>
                <w:color w:val="333333"/>
                <w:sz w:val="18"/>
                <w:szCs w:val="18"/>
              </w:rPr>
              <w:br/>
              <w:t>ICUR N.S. II 1,4092;</w:t>
            </w:r>
            <w:r w:rsidRPr="00AB331C">
              <w:rPr>
                <w:rFonts w:ascii="Verdana" w:eastAsia="Times New Roman" w:hAnsi="Verdana" w:cs="Times New Roman"/>
                <w:color w:val="333333"/>
                <w:sz w:val="18"/>
                <w:szCs w:val="18"/>
              </w:rPr>
              <w:br/>
              <w:t>ILCV 1752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263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Dedicating the church to the One whose leadership raised the world triumphantly to the stars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Sept 18-Nov 11, 324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Serino</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AE 1939,151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277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Refurnishing the aqueduct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After Nov 8, 324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Fourth inscription at Rome: The cross of St. Peter’s Basilica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ICUR N.S. II 1,4093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264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Building a gleaming royal temple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Late 324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Edict to the provincials of Palestine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2.24-42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16;</w:t>
            </w:r>
            <w:r w:rsidRPr="00AB331C">
              <w:rPr>
                <w:rFonts w:ascii="Verdana" w:eastAsia="Times New Roman" w:hAnsi="Verdana" w:cs="Times New Roman"/>
                <w:color w:val="333333"/>
                <w:sz w:val="18"/>
                <w:szCs w:val="18"/>
              </w:rPr>
              <w:br/>
              <w:t>Dorries p. 43-50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Demonstrating the superiority of Christianity and publishing many various laws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Late 324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First letter to Eusebius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2.46.1-3;</w:t>
            </w:r>
            <w:r w:rsidRPr="00AB331C">
              <w:rPr>
                <w:rFonts w:ascii="Verdana" w:eastAsia="Times New Roman" w:hAnsi="Verdana" w:cs="Times New Roman"/>
                <w:color w:val="333333"/>
                <w:sz w:val="18"/>
                <w:szCs w:val="18"/>
              </w:rPr>
              <w:br/>
              <w:t>SOC 1.9;</w:t>
            </w:r>
            <w:r w:rsidRPr="00AB331C">
              <w:rPr>
                <w:rFonts w:ascii="Verdana" w:eastAsia="Times New Roman" w:hAnsi="Verdana" w:cs="Times New Roman"/>
                <w:color w:val="333333"/>
                <w:sz w:val="18"/>
                <w:szCs w:val="18"/>
              </w:rPr>
              <w:br/>
              <w:t>THE 1.15.1-2;</w:t>
            </w:r>
            <w:r w:rsidRPr="00AB331C">
              <w:rPr>
                <w:rFonts w:ascii="Verdana" w:eastAsia="Times New Roman" w:hAnsi="Verdana" w:cs="Times New Roman"/>
                <w:color w:val="333333"/>
                <w:sz w:val="18"/>
                <w:szCs w:val="18"/>
              </w:rPr>
              <w:br/>
              <w:t>GEL 3.3.1-4;</w:t>
            </w:r>
            <w:r w:rsidRPr="00AB331C">
              <w:rPr>
                <w:rFonts w:ascii="Verdana" w:eastAsia="Times New Roman" w:hAnsi="Verdana" w:cs="Times New Roman"/>
                <w:color w:val="333333"/>
                <w:sz w:val="18"/>
                <w:szCs w:val="18"/>
              </w:rPr>
              <w:br/>
              <w:t>EH 8.27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17;</w:t>
            </w:r>
            <w:r w:rsidRPr="00AB331C">
              <w:rPr>
                <w:rFonts w:ascii="Verdana" w:eastAsia="Times New Roman" w:hAnsi="Verdana" w:cs="Times New Roman"/>
                <w:color w:val="333333"/>
                <w:sz w:val="18"/>
                <w:szCs w:val="18"/>
              </w:rPr>
              <w:br/>
              <w:t>Dorries p. 55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Instruction to repair damaged churches or erect new ones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Late 324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Edict to the eastern provincials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2.48-60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18;</w:t>
            </w:r>
            <w:r w:rsidRPr="00AB331C">
              <w:rPr>
                <w:rFonts w:ascii="Verdana" w:eastAsia="Times New Roman" w:hAnsi="Verdana" w:cs="Times New Roman"/>
                <w:color w:val="333333"/>
                <w:sz w:val="18"/>
                <w:szCs w:val="18"/>
              </w:rPr>
              <w:br/>
              <w:t>Dorries p. 51-54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Demonstrating the righteousness of Christianity</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Late 324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Alexander and Arius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2.64-72;</w:t>
            </w:r>
            <w:r w:rsidRPr="00AB331C">
              <w:rPr>
                <w:rFonts w:ascii="Verdana" w:eastAsia="Times New Roman" w:hAnsi="Verdana" w:cs="Times New Roman"/>
                <w:color w:val="333333"/>
                <w:sz w:val="18"/>
                <w:szCs w:val="18"/>
              </w:rPr>
              <w:br/>
              <w:t>SOC 1.7;</w:t>
            </w:r>
            <w:r w:rsidRPr="00AB331C">
              <w:rPr>
                <w:rFonts w:ascii="Verdana" w:eastAsia="Times New Roman" w:hAnsi="Verdana" w:cs="Times New Roman"/>
                <w:color w:val="333333"/>
                <w:sz w:val="18"/>
                <w:szCs w:val="18"/>
              </w:rPr>
              <w:br/>
              <w:t>GEL 2.4.1-13;</w:t>
            </w:r>
            <w:r w:rsidRPr="00AB331C">
              <w:rPr>
                <w:rFonts w:ascii="Verdana" w:eastAsia="Times New Roman" w:hAnsi="Verdana" w:cs="Times New Roman"/>
                <w:color w:val="333333"/>
                <w:sz w:val="18"/>
                <w:szCs w:val="18"/>
              </w:rPr>
              <w:br/>
              <w:t>EH 8.13;</w:t>
            </w:r>
            <w:r w:rsidRPr="00AB331C">
              <w:rPr>
                <w:rFonts w:ascii="Verdana" w:eastAsia="Times New Roman" w:hAnsi="Verdana" w:cs="Times New Roman"/>
                <w:color w:val="333333"/>
                <w:sz w:val="18"/>
                <w:szCs w:val="18"/>
              </w:rPr>
              <w:br/>
              <w:t>CAS 1.19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19;</w:t>
            </w:r>
            <w:r w:rsidRPr="00AB331C">
              <w:rPr>
                <w:rFonts w:ascii="Verdana" w:eastAsia="Times New Roman" w:hAnsi="Verdana" w:cs="Times New Roman"/>
                <w:color w:val="333333"/>
                <w:sz w:val="18"/>
                <w:szCs w:val="18"/>
              </w:rPr>
              <w:br/>
              <w:t>Dorries p. 55-62;</w:t>
            </w:r>
            <w:r w:rsidRPr="00AB331C">
              <w:rPr>
                <w:rFonts w:ascii="Verdana" w:eastAsia="Times New Roman" w:hAnsi="Verdana" w:cs="Times New Roman"/>
                <w:color w:val="333333"/>
                <w:sz w:val="18"/>
                <w:szCs w:val="18"/>
              </w:rPr>
              <w:br/>
              <w:t>Opitz 17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Promoting peace from doctrinal debate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Jan 16-31, 325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the synod gathered at Ancyra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Codex Brit Lib Add 14526 and 14528;</w:t>
            </w:r>
            <w:r w:rsidRPr="00AB331C">
              <w:rPr>
                <w:rFonts w:ascii="Verdana" w:eastAsia="Times New Roman" w:hAnsi="Verdana" w:cs="Times New Roman"/>
                <w:color w:val="333333"/>
                <w:sz w:val="18"/>
                <w:szCs w:val="18"/>
              </w:rPr>
              <w:br/>
              <w:t>Codex Parisinus syriacus 62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20;</w:t>
            </w:r>
            <w:r w:rsidRPr="00AB331C">
              <w:rPr>
                <w:rFonts w:ascii="Verdana" w:eastAsia="Times New Roman" w:hAnsi="Verdana" w:cs="Times New Roman"/>
                <w:color w:val="333333"/>
                <w:sz w:val="18"/>
                <w:szCs w:val="18"/>
              </w:rPr>
              <w:br/>
              <w:t>Dorries p. 62;</w:t>
            </w:r>
            <w:r w:rsidRPr="00AB331C">
              <w:rPr>
                <w:rFonts w:ascii="Verdana" w:eastAsia="Times New Roman" w:hAnsi="Verdana" w:cs="Times New Roman"/>
                <w:color w:val="333333"/>
                <w:sz w:val="18"/>
                <w:szCs w:val="18"/>
              </w:rPr>
              <w:br/>
              <w:t>Schwartz p. 289;</w:t>
            </w:r>
            <w:r w:rsidRPr="00AB331C">
              <w:rPr>
                <w:rFonts w:ascii="Verdana" w:eastAsia="Times New Roman" w:hAnsi="Verdana" w:cs="Times New Roman"/>
                <w:color w:val="333333"/>
                <w:sz w:val="18"/>
                <w:szCs w:val="18"/>
              </w:rPr>
              <w:br/>
              <w:t>Schulthess p. 1;</w:t>
            </w:r>
            <w:r w:rsidRPr="00AB331C">
              <w:rPr>
                <w:rFonts w:ascii="Verdana" w:eastAsia="Times New Roman" w:hAnsi="Verdana" w:cs="Times New Roman"/>
                <w:color w:val="333333"/>
                <w:sz w:val="18"/>
                <w:szCs w:val="18"/>
              </w:rPr>
              <w:br/>
              <w:t>Opitz 20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Urging them to now assemble for the council in Nicaea.</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Jan 16-31, 325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about the synod celebrated at Nicaea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KAU 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Explaining why the upcoming council is to be held at Nicaea</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Feb 12, 325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84: To all the provincials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15.14.2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Legitimate acts of the tyrant and his judges remain in effect.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17, 325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85: To Dracilianus, the acting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2.33.1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Interest for borrowed crops is set at 50%, but the creditor can forego this.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Opening address at Nicaea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3.12;</w:t>
            </w:r>
            <w:r w:rsidRPr="00AB331C">
              <w:rPr>
                <w:rFonts w:ascii="Verdana" w:eastAsia="Times New Roman" w:hAnsi="Verdana" w:cs="Times New Roman"/>
                <w:color w:val="333333"/>
                <w:sz w:val="18"/>
                <w:szCs w:val="18"/>
              </w:rPr>
              <w:br/>
              <w:t>GEL 2.7.1-41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62-66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An appeal for peace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After June 19, 325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the catholic church of Alexandria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ATH 38;</w:t>
            </w:r>
            <w:r w:rsidRPr="00AB331C">
              <w:rPr>
                <w:rFonts w:ascii="Verdana" w:eastAsia="Times New Roman" w:hAnsi="Verdana" w:cs="Times New Roman"/>
                <w:color w:val="333333"/>
                <w:sz w:val="18"/>
                <w:szCs w:val="18"/>
              </w:rPr>
              <w:br/>
              <w:t>SOC 1.9;</w:t>
            </w:r>
            <w:r w:rsidRPr="00AB331C">
              <w:rPr>
                <w:rFonts w:ascii="Verdana" w:eastAsia="Times New Roman" w:hAnsi="Verdana" w:cs="Times New Roman"/>
                <w:color w:val="333333"/>
                <w:sz w:val="18"/>
                <w:szCs w:val="18"/>
              </w:rPr>
              <w:br/>
              <w:t>GEL 2.37.1-9;</w:t>
            </w:r>
            <w:r w:rsidRPr="00AB331C">
              <w:rPr>
                <w:rFonts w:ascii="Verdana" w:eastAsia="Times New Roman" w:hAnsi="Verdana" w:cs="Times New Roman"/>
                <w:color w:val="333333"/>
                <w:sz w:val="18"/>
                <w:szCs w:val="18"/>
              </w:rPr>
              <w:br/>
              <w:t>CJ;</w:t>
            </w:r>
            <w:r w:rsidRPr="00AB331C">
              <w:rPr>
                <w:rFonts w:ascii="Verdana" w:eastAsia="Times New Roman" w:hAnsi="Verdana" w:cs="Times New Roman"/>
                <w:color w:val="333333"/>
                <w:sz w:val="18"/>
                <w:szCs w:val="18"/>
              </w:rPr>
              <w:br/>
              <w:t>TD A.3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22;</w:t>
            </w:r>
            <w:r w:rsidRPr="00AB331C">
              <w:rPr>
                <w:rFonts w:ascii="Verdana" w:eastAsia="Times New Roman" w:hAnsi="Verdana" w:cs="Times New Roman"/>
                <w:color w:val="333333"/>
                <w:sz w:val="18"/>
                <w:szCs w:val="18"/>
              </w:rPr>
              <w:br/>
              <w:t>Dorries 68-70;</w:t>
            </w:r>
            <w:r w:rsidRPr="00AB331C">
              <w:rPr>
                <w:rFonts w:ascii="Verdana" w:eastAsia="Times New Roman" w:hAnsi="Verdana" w:cs="Times New Roman"/>
                <w:color w:val="333333"/>
                <w:sz w:val="18"/>
                <w:szCs w:val="18"/>
              </w:rPr>
              <w:br/>
              <w:t>Opitz 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Happily reporting that the Council of Nicaea had unanimously confessed the truth and condemned Arius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After June 19, 325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the churches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3.17-20.2;</w:t>
            </w:r>
            <w:r w:rsidRPr="00AB331C">
              <w:rPr>
                <w:rFonts w:ascii="Verdana" w:eastAsia="Times New Roman" w:hAnsi="Verdana" w:cs="Times New Roman"/>
                <w:color w:val="333333"/>
                <w:sz w:val="18"/>
                <w:szCs w:val="18"/>
              </w:rPr>
              <w:br/>
              <w:t>SOC 1.9;</w:t>
            </w:r>
            <w:r w:rsidRPr="00AB331C">
              <w:rPr>
                <w:rFonts w:ascii="Verdana" w:eastAsia="Times New Roman" w:hAnsi="Verdana" w:cs="Times New Roman"/>
                <w:color w:val="333333"/>
                <w:sz w:val="18"/>
                <w:szCs w:val="18"/>
              </w:rPr>
              <w:br/>
              <w:t>THE 1.10;</w:t>
            </w:r>
            <w:r w:rsidRPr="00AB331C">
              <w:rPr>
                <w:rFonts w:ascii="Verdana" w:eastAsia="Times New Roman" w:hAnsi="Verdana" w:cs="Times New Roman"/>
                <w:color w:val="333333"/>
                <w:sz w:val="18"/>
                <w:szCs w:val="18"/>
              </w:rPr>
              <w:br/>
              <w:t>GEL 2.37.10-22;</w:t>
            </w:r>
            <w:r w:rsidRPr="00AB331C">
              <w:rPr>
                <w:rFonts w:ascii="Verdana" w:eastAsia="Times New Roman" w:hAnsi="Verdana" w:cs="Times New Roman"/>
                <w:color w:val="333333"/>
                <w:sz w:val="18"/>
                <w:szCs w:val="18"/>
              </w:rPr>
              <w:br/>
              <w:t>EH 8.25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23;</w:t>
            </w:r>
            <w:r w:rsidRPr="00AB331C">
              <w:rPr>
                <w:rFonts w:ascii="Verdana" w:eastAsia="Times New Roman" w:hAnsi="Verdana" w:cs="Times New Roman"/>
                <w:color w:val="333333"/>
                <w:sz w:val="18"/>
                <w:szCs w:val="18"/>
              </w:rPr>
              <w:br/>
              <w:t>Dorries p. 66-68;</w:t>
            </w:r>
            <w:r w:rsidRPr="00AB331C">
              <w:rPr>
                <w:rFonts w:ascii="Verdana" w:eastAsia="Times New Roman" w:hAnsi="Verdana" w:cs="Times New Roman"/>
                <w:color w:val="333333"/>
                <w:sz w:val="18"/>
                <w:szCs w:val="18"/>
              </w:rPr>
              <w:br/>
              <w:t>Opitz 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Exhortation to follow the unanimous example of the Council of Nicaea</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After June 19, 325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Second letter to Eusebius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4.35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Praising his discourse about Easter</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July 11 and Oct 7, 325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86: To Maximus and to Constantius,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12.1.10-11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Denying the right to leave the curia for a military career</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Sept 17, 325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87: To all the provincials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187-188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Encouraging people to come forth and make complaints against people of his closest circle.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Sept 17, 325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88: To Aurelius Helladius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11.39.1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 cases of uncertain evidence, the person currently in possession must show proof.</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1, 325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89: To Maximus,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15.12.1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Gladiatorial games are to be put to an end, with mine work replacing it as a punishment.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Nov-Dec, 325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the catholic church of Nicomedia against Eusebius and Theognis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ATH 41;</w:t>
            </w:r>
            <w:r w:rsidRPr="00AB331C">
              <w:rPr>
                <w:rFonts w:ascii="Verdana" w:eastAsia="Times New Roman" w:hAnsi="Verdana" w:cs="Times New Roman"/>
                <w:color w:val="333333"/>
                <w:sz w:val="18"/>
                <w:szCs w:val="18"/>
              </w:rPr>
              <w:br/>
              <w:t>GEL 1.11.22-31;</w:t>
            </w:r>
            <w:r w:rsidRPr="00AB331C">
              <w:rPr>
                <w:rFonts w:ascii="Verdana" w:eastAsia="Times New Roman" w:hAnsi="Verdana" w:cs="Times New Roman"/>
                <w:color w:val="333333"/>
                <w:sz w:val="18"/>
                <w:szCs w:val="18"/>
              </w:rPr>
              <w:br/>
              <w:t>THE 1.20.1-10;</w:t>
            </w:r>
            <w:r w:rsidRPr="00AB331C">
              <w:rPr>
                <w:rFonts w:ascii="Verdana" w:eastAsia="Times New Roman" w:hAnsi="Verdana" w:cs="Times New Roman"/>
                <w:color w:val="333333"/>
                <w:sz w:val="18"/>
                <w:szCs w:val="18"/>
              </w:rPr>
              <w:br/>
              <w:t>CJ;</w:t>
            </w:r>
            <w:r w:rsidRPr="00AB331C">
              <w:rPr>
                <w:rFonts w:ascii="Verdana" w:eastAsia="Times New Roman" w:hAnsi="Verdana" w:cs="Times New Roman"/>
                <w:color w:val="333333"/>
                <w:sz w:val="18"/>
                <w:szCs w:val="18"/>
              </w:rPr>
              <w:br/>
              <w:t>CAS 2.22.5-16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25;</w:t>
            </w:r>
            <w:r w:rsidRPr="00AB331C">
              <w:rPr>
                <w:rFonts w:ascii="Verdana" w:eastAsia="Times New Roman" w:hAnsi="Verdana" w:cs="Times New Roman"/>
                <w:color w:val="333333"/>
                <w:sz w:val="18"/>
                <w:szCs w:val="18"/>
              </w:rPr>
              <w:br/>
              <w:t>Dorries p. 70-74;</w:t>
            </w:r>
            <w:r w:rsidRPr="00AB331C">
              <w:rPr>
                <w:rFonts w:ascii="Verdana" w:eastAsia="Times New Roman" w:hAnsi="Verdana" w:cs="Times New Roman"/>
                <w:color w:val="333333"/>
                <w:sz w:val="18"/>
                <w:szCs w:val="18"/>
              </w:rPr>
              <w:br/>
              <w:t>Opitz 27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Setting forth his own belief in Christ’s true divinity and blaming Eusebius for the current conflict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Nov-Dec, 325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Theodotus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ATH 42;</w:t>
            </w:r>
            <w:r w:rsidRPr="00AB331C">
              <w:rPr>
                <w:rFonts w:ascii="Verdana" w:eastAsia="Times New Roman" w:hAnsi="Verdana" w:cs="Times New Roman"/>
                <w:color w:val="333333"/>
                <w:sz w:val="18"/>
                <w:szCs w:val="18"/>
              </w:rPr>
              <w:br/>
              <w:t>GEL 3 App 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26;</w:t>
            </w:r>
            <w:r w:rsidRPr="00AB331C">
              <w:rPr>
                <w:rFonts w:ascii="Verdana" w:eastAsia="Times New Roman" w:hAnsi="Verdana" w:cs="Times New Roman"/>
                <w:color w:val="333333"/>
                <w:sz w:val="18"/>
                <w:szCs w:val="18"/>
              </w:rPr>
              <w:br/>
              <w:t>Dorries p. 76-77;</w:t>
            </w:r>
            <w:r w:rsidRPr="00AB331C">
              <w:rPr>
                <w:rFonts w:ascii="Verdana" w:eastAsia="Times New Roman" w:hAnsi="Verdana" w:cs="Times New Roman"/>
                <w:color w:val="333333"/>
                <w:sz w:val="18"/>
                <w:szCs w:val="18"/>
              </w:rPr>
              <w:br/>
              <w:t>Opitz 28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Informing him that Eusebius and Theognis have been condemned and so their advice should be discounted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End of 325-Jan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Publilius Optatianus Porphyrius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PUB</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27;</w:t>
            </w:r>
            <w:r w:rsidRPr="00AB331C">
              <w:rPr>
                <w:rFonts w:ascii="Verdana" w:eastAsia="Times New Roman" w:hAnsi="Verdana" w:cs="Times New Roman"/>
                <w:color w:val="333333"/>
                <w:sz w:val="18"/>
                <w:szCs w:val="18"/>
              </w:rPr>
              <w:br/>
              <w:t>Dorries p. 127-128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Thankfully accepting the poems dedicated to him and offering his own opinions on poetry</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Jan 31,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90: To the people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3.2.1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Those who owe debts to one creditor cannot have their goods confiscated by someone else.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Feb 3,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91: To Africanus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9.7.1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Because of their lowly status, barmaids are outside of adultery laws.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Feb 3,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92: To Evagrius,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9.4.2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Imprisonment can only be sentenced after public testimony.</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March 15,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93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3.30.3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189-190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House slaves are not to be sold without compelling reasons.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 first half of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the heretics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3.64-65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29;</w:t>
            </w:r>
            <w:r w:rsidRPr="00AB331C">
              <w:rPr>
                <w:rFonts w:ascii="Verdana" w:eastAsia="Times New Roman" w:hAnsi="Verdana" w:cs="Times New Roman"/>
                <w:color w:val="333333"/>
                <w:sz w:val="18"/>
                <w:szCs w:val="18"/>
              </w:rPr>
              <w:br/>
              <w:t>Dorries p. 82-84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Removing from heretics the right to assemble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13,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94: To Vettius Rufinus, prefect of the city</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4.11.1a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Thankless freedmen who act insolently towards their former master forfeit their freedom, but their children will remain free.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25,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95: To Evagrius,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9.7.2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Only a close relative can accuse a woman of adultery.</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17,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96: To Mecilius Hilarianus, commissioner of Lucania and Bruttium</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12.1.13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Only those who were soldiers over 20 years remain free.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22,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97: To Maximus, prefect of the city</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190-191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Accusations must be put down in writing to start the judicial process.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23,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98: To Severus, prefect of the city</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6.36.1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Court officials also have the privilege of the “camp stipend.”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29,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99: To the people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9.9.1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Women who become involved with or marry slaves are to be executed and the slaves burned.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June 1,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100: To Ablavius,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16.2.6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191-192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Freedom from public offices cannot come from appointment to the office of the clergy, but instead a poorer person should be appointed to positions in the church.</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June 14,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101: To the people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5.26.1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 one may have a concubine in his home while his marriage still continues.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June 17,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102: To Mastichianus, prefect of the provisions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6.62.1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 xml:space="preserve">The estate of a ship captain who dies without a will does not go to </w:t>
            </w:r>
            <w:r w:rsidRPr="00AB331C">
              <w:rPr>
                <w:rFonts w:ascii="Verdana" w:eastAsia="Times New Roman" w:hAnsi="Verdana" w:cs="Times New Roman"/>
                <w:color w:val="333333"/>
                <w:sz w:val="18"/>
                <w:szCs w:val="18"/>
              </w:rPr>
              <w:lastRenderedPageBreak/>
              <w:t>the treasury but to the corporation of ship captains.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July 8,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103: To Antochus, prefect of the guards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15.14.3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Legitimate laws of past tyrants remain in effect, but those which he made contrary to the law are not.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Macarius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3.30-32;</w:t>
            </w:r>
            <w:r w:rsidRPr="00AB331C">
              <w:rPr>
                <w:rFonts w:ascii="Verdana" w:eastAsia="Times New Roman" w:hAnsi="Verdana" w:cs="Times New Roman"/>
                <w:color w:val="333333"/>
                <w:sz w:val="18"/>
                <w:szCs w:val="18"/>
              </w:rPr>
              <w:br/>
              <w:t>SOC 1.9;</w:t>
            </w:r>
            <w:r w:rsidRPr="00AB331C">
              <w:rPr>
                <w:rFonts w:ascii="Verdana" w:eastAsia="Times New Roman" w:hAnsi="Verdana" w:cs="Times New Roman"/>
                <w:color w:val="333333"/>
                <w:sz w:val="18"/>
                <w:szCs w:val="18"/>
              </w:rPr>
              <w:br/>
              <w:t>THE 1.17;</w:t>
            </w:r>
            <w:r w:rsidRPr="00AB331C">
              <w:rPr>
                <w:rFonts w:ascii="Verdana" w:eastAsia="Times New Roman" w:hAnsi="Verdana" w:cs="Times New Roman"/>
                <w:color w:val="333333"/>
                <w:sz w:val="18"/>
                <w:szCs w:val="18"/>
              </w:rPr>
              <w:br/>
              <w:t>GEL 3.5;</w:t>
            </w:r>
            <w:r w:rsidRPr="00AB331C">
              <w:rPr>
                <w:rFonts w:ascii="Verdana" w:eastAsia="Times New Roman" w:hAnsi="Verdana" w:cs="Times New Roman"/>
                <w:color w:val="333333"/>
                <w:sz w:val="18"/>
                <w:szCs w:val="18"/>
              </w:rPr>
              <w:br/>
              <w:t>EH 8.28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30;</w:t>
            </w:r>
            <w:r w:rsidRPr="00AB331C">
              <w:rPr>
                <w:rFonts w:ascii="Verdana" w:eastAsia="Times New Roman" w:hAnsi="Verdana" w:cs="Times New Roman"/>
                <w:color w:val="333333"/>
                <w:sz w:val="18"/>
                <w:szCs w:val="18"/>
              </w:rPr>
              <w:br/>
              <w:t>Dorries p. 84-86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The church in Jerusalem should be the most beautiful in the world.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27,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104: To Menander</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4.13.3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Creating a middle state between slave and free for the children of such mixed marriages.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Sept 1,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105: Edict about the immunity of the catholic clergy to Dracilianus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16.5.1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39-40, 193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Religious privileges only apply to observers of catholic law, and heretics and schismatics are subject to various public duties.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Sept 18,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106: To Ablavius,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13.5.5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Ship captains are freed from all burdens and duties.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Sept 25, 326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107: To Bassus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16.5.2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193-194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Novatians are not to be precondemned to the point that their requests are not given audience and their houses and cemeteries are to be left undisturbed, but they cannot lay claim to anything which belonged to the church prior to the dispute.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Dec 10, 326-Dec 9, 327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Fifth inscription at Rome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VI 3789, 31388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253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326-Dec 25, 333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Ostia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XIV 133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266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March 6, 327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108: To Julianus, prefect of the city</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6.4.2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Adult members of the upper class are required to put on the games, but minors are released of this responsibility.</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327-328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Digest of letters to the people of Antioch</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3.59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88-89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Encouraging peace and godliness and pardoning past conduct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Early 328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Fragments of a letter to Alexander, bishop of Alexandria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GEL 3.15.1-5;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31;</w:t>
            </w:r>
            <w:r w:rsidRPr="00AB331C">
              <w:rPr>
                <w:rFonts w:ascii="Verdana" w:eastAsia="Times New Roman" w:hAnsi="Verdana" w:cs="Times New Roman"/>
                <w:color w:val="333333"/>
                <w:sz w:val="18"/>
                <w:szCs w:val="18"/>
              </w:rPr>
              <w:br/>
              <w:t>Dorries p. 80;</w:t>
            </w:r>
            <w:r w:rsidRPr="00AB331C">
              <w:rPr>
                <w:rFonts w:ascii="Verdana" w:eastAsia="Times New Roman" w:hAnsi="Verdana" w:cs="Times New Roman"/>
                <w:color w:val="333333"/>
                <w:sz w:val="18"/>
                <w:szCs w:val="18"/>
              </w:rPr>
              <w:br/>
              <w:t>Opitz 32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Reporting the repentance of Arius and commanding that former heretics who later confess the truth be forgiven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 June 328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Part of a letter to the people of Alexandria about the election of Athanasius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Codex Angelicus Gr 22.36b</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32;</w:t>
            </w:r>
            <w:r w:rsidRPr="00AB331C">
              <w:rPr>
                <w:rFonts w:ascii="Verdana" w:eastAsia="Times New Roman" w:hAnsi="Verdana" w:cs="Times New Roman"/>
                <w:color w:val="333333"/>
                <w:sz w:val="18"/>
                <w:szCs w:val="18"/>
              </w:rPr>
              <w:br/>
              <w:t>Dorries p. 94-95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Approving and ratifying his appointment to the episcopate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Oct 21, 328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42: To Dionysius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9.34.4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174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Anonymous accusations endangering people’s lives are forbidden.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Dec 29, 328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109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1.40.2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When a powerful person tires the provincial governors with their arrogance, this should be reported so as to be handled with the appropriate discipline.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329-332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Ain Rchine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AE 1981,878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133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13, 329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110: To the people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1.19.3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Nothing can be requested which is contrary to the treasury or the law.</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18, 329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111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4.43.2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194-195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Newborn children can be sold by impoverished parents, but they retain the right to buy the child back for the same price or by substituting a replacement.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Feb 5, 330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112: Edict about the expansion of immunity to the consular Valentinus of Numidia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16.2.7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40, 195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Granting exemptions for clergy</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Feb 5, 330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the bishops of Numidia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HD App 10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33;</w:t>
            </w:r>
            <w:r w:rsidRPr="00AB331C">
              <w:rPr>
                <w:rFonts w:ascii="Verdana" w:eastAsia="Times New Roman" w:hAnsi="Verdana" w:cs="Times New Roman"/>
                <w:color w:val="333333"/>
                <w:sz w:val="18"/>
                <w:szCs w:val="18"/>
              </w:rPr>
              <w:br/>
              <w:t>Dorries p. 40-43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Stating that catholic basilicas stolen by the Donatists should not be disturbed and instead new ones constructed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29, 330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113: To Valerianus, the acting pefect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3.5.3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Widows inherit their husbands property even if a will does not document this.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June 20, 330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114: To Bassus,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2.26.2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Whoever takes part of someone else’s field must pay back twice as much.</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July 16, 330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Frag Vat 248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Children who do not take care of their parents will have what they have received from them taken and returned to the parents.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330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Shapur, king of Persia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4.9-13;</w:t>
            </w:r>
            <w:r w:rsidRPr="00AB331C">
              <w:rPr>
                <w:rFonts w:ascii="Verdana" w:eastAsia="Times New Roman" w:hAnsi="Verdana" w:cs="Times New Roman"/>
                <w:color w:val="333333"/>
                <w:sz w:val="18"/>
                <w:szCs w:val="18"/>
              </w:rPr>
              <w:br/>
              <w:t>THE 1.25.1-11;</w:t>
            </w:r>
            <w:r w:rsidRPr="00AB331C">
              <w:rPr>
                <w:rFonts w:ascii="Verdana" w:eastAsia="Times New Roman" w:hAnsi="Verdana" w:cs="Times New Roman"/>
                <w:color w:val="333333"/>
                <w:sz w:val="18"/>
                <w:szCs w:val="18"/>
              </w:rPr>
              <w:br/>
              <w:t>GEL 3.11.1-11;</w:t>
            </w:r>
            <w:r w:rsidRPr="00AB331C">
              <w:rPr>
                <w:rFonts w:ascii="Verdana" w:eastAsia="Times New Roman" w:hAnsi="Verdana" w:cs="Times New Roman"/>
                <w:color w:val="333333"/>
                <w:sz w:val="18"/>
                <w:szCs w:val="18"/>
              </w:rPr>
              <w:br/>
              <w:t>EH 8.38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34;</w:t>
            </w:r>
            <w:r w:rsidRPr="00AB331C">
              <w:rPr>
                <w:rFonts w:ascii="Verdana" w:eastAsia="Times New Roman" w:hAnsi="Verdana" w:cs="Times New Roman"/>
                <w:color w:val="333333"/>
                <w:sz w:val="18"/>
                <w:szCs w:val="18"/>
              </w:rPr>
              <w:br/>
              <w:t>Dorries p. 125-127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Denouncing idolatry and persecution and expressing loving appreciation for the blessings enjoyed by the Christians.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Nov 29, 330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116: To Ablavius,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16.8.2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195-196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Synagogue leaders are exempt from all personal and civil duties and cannot be forced out of their positions.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330-331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Macarius and the other bishops of Palestine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3.52-53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35;</w:t>
            </w:r>
            <w:r w:rsidRPr="00AB331C">
              <w:rPr>
                <w:rFonts w:ascii="Verdana" w:eastAsia="Times New Roman" w:hAnsi="Verdana" w:cs="Times New Roman"/>
                <w:color w:val="333333"/>
                <w:sz w:val="18"/>
                <w:szCs w:val="18"/>
              </w:rPr>
              <w:br/>
              <w:t>Dorries p. 86-88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Instructing them to destroy the idolatrous altars at Mamre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330-331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the people of Antioch</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3.60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36;</w:t>
            </w:r>
            <w:r w:rsidRPr="00AB331C">
              <w:rPr>
                <w:rFonts w:ascii="Verdana" w:eastAsia="Times New Roman" w:hAnsi="Verdana" w:cs="Times New Roman"/>
                <w:color w:val="333333"/>
                <w:sz w:val="18"/>
                <w:szCs w:val="18"/>
              </w:rPr>
              <w:br/>
              <w:t>Dorries p. 89-92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Directing them not to take away Eusebius of Caesarea to be their bishop</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330-331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Third letter to Eusebius at the request for the bishopric of Antioch</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3.61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37;</w:t>
            </w:r>
            <w:r w:rsidRPr="00AB331C">
              <w:rPr>
                <w:rFonts w:ascii="Verdana" w:eastAsia="Times New Roman" w:hAnsi="Verdana" w:cs="Times New Roman"/>
                <w:color w:val="333333"/>
                <w:sz w:val="18"/>
                <w:szCs w:val="18"/>
              </w:rPr>
              <w:br/>
              <w:t>Dorries p. 93-94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Praising him for turning down the bishopric of Antioch</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330-331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Theodotus, Theodore, Narcissus, Aetius, Alpheius, and the other bishops who are in Antioch</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3.62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38;</w:t>
            </w:r>
            <w:r w:rsidRPr="00AB331C">
              <w:rPr>
                <w:rFonts w:ascii="Verdana" w:eastAsia="Times New Roman" w:hAnsi="Verdana" w:cs="Times New Roman"/>
                <w:color w:val="333333"/>
                <w:sz w:val="18"/>
                <w:szCs w:val="18"/>
              </w:rPr>
              <w:br/>
              <w:t>Dorries p. 92-93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Denouncing the attempt to make Eusebius bishop of Antioch</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June 30, 331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Orcistus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III 352, 7000;</w:t>
            </w:r>
            <w:r w:rsidRPr="00AB331C">
              <w:rPr>
                <w:rFonts w:ascii="Verdana" w:eastAsia="Times New Roman" w:hAnsi="Verdana" w:cs="Times New Roman"/>
                <w:color w:val="333333"/>
                <w:sz w:val="18"/>
                <w:szCs w:val="18"/>
              </w:rPr>
              <w:br/>
              <w:t>ILS 6091;</w:t>
            </w:r>
            <w:r w:rsidRPr="00AB331C">
              <w:rPr>
                <w:rFonts w:ascii="Verdana" w:eastAsia="Times New Roman" w:hAnsi="Verdana" w:cs="Times New Roman"/>
                <w:color w:val="333333"/>
                <w:sz w:val="18"/>
                <w:szCs w:val="18"/>
              </w:rPr>
              <w:br/>
              <w:t>MAMA VII 305;</w:t>
            </w:r>
            <w:r w:rsidRPr="00AB331C">
              <w:rPr>
                <w:rFonts w:ascii="Verdana" w:eastAsia="Times New Roman" w:hAnsi="Verdana" w:cs="Times New Roman"/>
                <w:color w:val="333333"/>
                <w:sz w:val="18"/>
                <w:szCs w:val="18"/>
              </w:rPr>
              <w:br/>
              <w:t>FIRA 195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212-214;</w:t>
            </w:r>
            <w:r w:rsidRPr="00AB331C">
              <w:rPr>
                <w:rFonts w:ascii="Verdana" w:eastAsia="Times New Roman" w:hAnsi="Verdana" w:cs="Times New Roman"/>
                <w:color w:val="333333"/>
                <w:sz w:val="18"/>
                <w:szCs w:val="18"/>
              </w:rPr>
              <w:br/>
              <w:t>Gruenewald 446, p. 147-150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 letter to the city granting its request to be restored to its ancient city status, another to Ablabius affirming the same, and a third to the city liberating them from paying tax to Nacolea</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Apr 17, 331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117: To Ablavius,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5.9.1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Whoever takes in and raises a child who has been put out has the rights to him and is not required to return him to his parents or master.</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4, 331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118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12.47.1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Officials’ sons are bound to follow in their father’s profession.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Nov 1, 331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119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1.40.3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Public acclamation is introduced into the court process.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331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120: To Ablavius,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3.16.1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196-197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Limiting lawful grounds for divorcing a man to murder, witchcraft, and graverobbing and divorcing a woman to adultery, witchcraft, and prostitution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Feb 22-March 6, 332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the people of the catholic church of Alexandria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ACA 61-62;</w:t>
            </w:r>
            <w:r w:rsidRPr="00AB331C">
              <w:rPr>
                <w:rFonts w:ascii="Verdana" w:eastAsia="Times New Roman" w:hAnsi="Verdana" w:cs="Times New Roman"/>
                <w:color w:val="333333"/>
                <w:sz w:val="18"/>
                <w:szCs w:val="18"/>
              </w:rPr>
              <w:br/>
              <w:t>THE 1.27;</w:t>
            </w:r>
            <w:r w:rsidRPr="00AB331C">
              <w:rPr>
                <w:rFonts w:ascii="Verdana" w:eastAsia="Times New Roman" w:hAnsi="Verdana" w:cs="Times New Roman"/>
                <w:color w:val="333333"/>
                <w:sz w:val="18"/>
                <w:szCs w:val="18"/>
              </w:rPr>
              <w:br/>
              <w:t>GEL 3.16.1-3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39;</w:t>
            </w:r>
            <w:r w:rsidRPr="00AB331C">
              <w:rPr>
                <w:rFonts w:ascii="Verdana" w:eastAsia="Times New Roman" w:hAnsi="Verdana" w:cs="Times New Roman"/>
                <w:color w:val="333333"/>
                <w:sz w:val="18"/>
                <w:szCs w:val="18"/>
              </w:rPr>
              <w:br/>
              <w:t>Dorries p. 96-99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Encouraging them to show Christian love instead of following the example of wicked men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30, 332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121: To Maximus,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6.36.7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Since codicils and testaments are the same thing they are given the same weight.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17, 332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122: To Tiberianus, count of Spain</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6.1.6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Setting torture as the proper way to ascertain truth from slaves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332-333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Digest of a letter to the censor Dalmatius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ACA 65.1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99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“Requiring him to institute a judicial enquiry” about Athanasius’ alleged murder of Arsenius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May 5, 333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123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CS 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197-199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The judgments of the bishop are final.</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Fourth letter to Eusebius about the restoration of the divine books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4.36;</w:t>
            </w:r>
            <w:r w:rsidRPr="00AB331C">
              <w:rPr>
                <w:rFonts w:ascii="Verdana" w:eastAsia="Times New Roman" w:hAnsi="Verdana" w:cs="Times New Roman"/>
                <w:color w:val="333333"/>
                <w:sz w:val="18"/>
                <w:szCs w:val="18"/>
              </w:rPr>
              <w:br/>
              <w:t>SOC 1.9;</w:t>
            </w:r>
            <w:r w:rsidRPr="00AB331C">
              <w:rPr>
                <w:rFonts w:ascii="Verdana" w:eastAsia="Times New Roman" w:hAnsi="Verdana" w:cs="Times New Roman"/>
                <w:color w:val="333333"/>
                <w:sz w:val="18"/>
                <w:szCs w:val="18"/>
              </w:rPr>
              <w:br/>
              <w:t>THE 1.16.1-4;</w:t>
            </w:r>
            <w:r w:rsidRPr="00AB331C">
              <w:rPr>
                <w:rFonts w:ascii="Verdana" w:eastAsia="Times New Roman" w:hAnsi="Verdana" w:cs="Times New Roman"/>
                <w:color w:val="333333"/>
                <w:sz w:val="18"/>
                <w:szCs w:val="18"/>
              </w:rPr>
              <w:br/>
              <w:t>GEL 3.4.1-5;</w:t>
            </w:r>
            <w:r w:rsidRPr="00AB331C">
              <w:rPr>
                <w:rFonts w:ascii="Verdana" w:eastAsia="Times New Roman" w:hAnsi="Verdana" w:cs="Times New Roman"/>
                <w:color w:val="333333"/>
                <w:sz w:val="18"/>
                <w:szCs w:val="18"/>
              </w:rPr>
              <w:br/>
              <w:t>EH 8.27;</w:t>
            </w:r>
            <w:r w:rsidRPr="00AB331C">
              <w:rPr>
                <w:rFonts w:ascii="Verdana" w:eastAsia="Times New Roman" w:hAnsi="Verdana" w:cs="Times New Roman"/>
                <w:color w:val="333333"/>
                <w:sz w:val="18"/>
                <w:szCs w:val="18"/>
              </w:rPr>
              <w:br/>
              <w:t>CAS 2.16.1-5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40;</w:t>
            </w:r>
            <w:r w:rsidRPr="00AB331C">
              <w:rPr>
                <w:rFonts w:ascii="Verdana" w:eastAsia="Times New Roman" w:hAnsi="Verdana" w:cs="Times New Roman"/>
                <w:color w:val="333333"/>
                <w:sz w:val="18"/>
                <w:szCs w:val="18"/>
              </w:rPr>
              <w:br/>
              <w:t>Dorries p. 81-82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Instruction to prepare more copies of the Scriptures in Constantinople.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First letter to Athanasius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ACA 59.6;</w:t>
            </w:r>
            <w:r w:rsidRPr="00AB331C">
              <w:rPr>
                <w:rFonts w:ascii="Verdana" w:eastAsia="Times New Roman" w:hAnsi="Verdana" w:cs="Times New Roman"/>
                <w:color w:val="333333"/>
                <w:sz w:val="18"/>
                <w:szCs w:val="18"/>
              </w:rPr>
              <w:br/>
              <w:t>SOC 1.27;</w:t>
            </w:r>
            <w:r w:rsidRPr="00AB331C">
              <w:rPr>
                <w:rFonts w:ascii="Verdana" w:eastAsia="Times New Roman" w:hAnsi="Verdana" w:cs="Times New Roman"/>
                <w:color w:val="333333"/>
                <w:sz w:val="18"/>
                <w:szCs w:val="18"/>
              </w:rPr>
              <w:br/>
              <w:t>SOZ 2.22.5;</w:t>
            </w:r>
            <w:r w:rsidRPr="00AB331C">
              <w:rPr>
                <w:rFonts w:ascii="Verdana" w:eastAsia="Times New Roman" w:hAnsi="Verdana" w:cs="Times New Roman"/>
                <w:color w:val="333333"/>
                <w:sz w:val="18"/>
                <w:szCs w:val="18"/>
              </w:rPr>
              <w:br/>
              <w:t>GEL 3.14;</w:t>
            </w:r>
            <w:r w:rsidRPr="00AB331C">
              <w:rPr>
                <w:rFonts w:ascii="Verdana" w:eastAsia="Times New Roman" w:hAnsi="Verdana" w:cs="Times New Roman"/>
                <w:color w:val="333333"/>
                <w:sz w:val="18"/>
                <w:szCs w:val="18"/>
              </w:rPr>
              <w:br/>
              <w:t>EH 8.48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41;</w:t>
            </w:r>
            <w:r w:rsidRPr="00AB331C">
              <w:rPr>
                <w:rFonts w:ascii="Verdana" w:eastAsia="Times New Roman" w:hAnsi="Verdana" w:cs="Times New Roman"/>
                <w:color w:val="333333"/>
                <w:sz w:val="18"/>
                <w:szCs w:val="18"/>
              </w:rPr>
              <w:br/>
              <w:t>Dorries p. 95-96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Threatening to despose him if he excluded from the church those who wished to enter its communion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Edict to the bishops and people against Arius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ATH 39;</w:t>
            </w:r>
            <w:r w:rsidRPr="00AB331C">
              <w:rPr>
                <w:rFonts w:ascii="Verdana" w:eastAsia="Times New Roman" w:hAnsi="Verdana" w:cs="Times New Roman"/>
                <w:color w:val="333333"/>
                <w:sz w:val="18"/>
                <w:szCs w:val="18"/>
              </w:rPr>
              <w:br/>
              <w:t>SOC 1.9;</w:t>
            </w:r>
            <w:r w:rsidRPr="00AB331C">
              <w:rPr>
                <w:rFonts w:ascii="Verdana" w:eastAsia="Times New Roman" w:hAnsi="Verdana" w:cs="Times New Roman"/>
                <w:color w:val="333333"/>
                <w:sz w:val="18"/>
                <w:szCs w:val="18"/>
              </w:rPr>
              <w:br/>
              <w:t>GEL 2.36.1-2;</w:t>
            </w:r>
            <w:r w:rsidRPr="00AB331C">
              <w:rPr>
                <w:rFonts w:ascii="Verdana" w:eastAsia="Times New Roman" w:hAnsi="Verdana" w:cs="Times New Roman"/>
                <w:color w:val="333333"/>
                <w:sz w:val="18"/>
                <w:szCs w:val="18"/>
              </w:rPr>
              <w:br/>
              <w:t>EH 8.25;</w:t>
            </w:r>
            <w:r w:rsidRPr="00AB331C">
              <w:rPr>
                <w:rFonts w:ascii="Verdana" w:eastAsia="Times New Roman" w:hAnsi="Verdana" w:cs="Times New Roman"/>
                <w:color w:val="333333"/>
                <w:sz w:val="18"/>
                <w:szCs w:val="18"/>
              </w:rPr>
              <w:br/>
              <w:t>CAS 2.15;</w:t>
            </w:r>
            <w:r w:rsidRPr="00AB331C">
              <w:rPr>
                <w:rFonts w:ascii="Verdana" w:eastAsia="Times New Roman" w:hAnsi="Verdana" w:cs="Times New Roman"/>
                <w:color w:val="333333"/>
                <w:sz w:val="18"/>
                <w:szCs w:val="18"/>
              </w:rPr>
              <w:br/>
              <w:t>EOMIA 1.2.4a,b;</w:t>
            </w:r>
            <w:r w:rsidRPr="00AB331C">
              <w:rPr>
                <w:rFonts w:ascii="Verdana" w:eastAsia="Times New Roman" w:hAnsi="Verdana" w:cs="Times New Roman"/>
                <w:color w:val="333333"/>
                <w:sz w:val="18"/>
                <w:szCs w:val="18"/>
              </w:rPr>
              <w:br/>
              <w:t>HNI 1.1;</w:t>
            </w:r>
            <w:r w:rsidRPr="00AB331C">
              <w:rPr>
                <w:rFonts w:ascii="Verdana" w:eastAsia="Times New Roman" w:hAnsi="Verdana" w:cs="Times New Roman"/>
                <w:color w:val="333333"/>
                <w:sz w:val="18"/>
                <w:szCs w:val="18"/>
              </w:rPr>
              <w:br/>
              <w:t>KAU 2.1;</w:t>
            </w:r>
            <w:r w:rsidRPr="00AB331C">
              <w:rPr>
                <w:rFonts w:ascii="Verdana" w:eastAsia="Times New Roman" w:hAnsi="Verdana" w:cs="Times New Roman"/>
                <w:color w:val="333333"/>
                <w:sz w:val="18"/>
                <w:szCs w:val="18"/>
              </w:rPr>
              <w:br/>
              <w:t>SM 6-7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42;</w:t>
            </w:r>
            <w:r w:rsidRPr="00AB331C">
              <w:rPr>
                <w:rFonts w:ascii="Verdana" w:eastAsia="Times New Roman" w:hAnsi="Verdana" w:cs="Times New Roman"/>
                <w:color w:val="333333"/>
                <w:sz w:val="18"/>
                <w:szCs w:val="18"/>
              </w:rPr>
              <w:br/>
              <w:t>Dorries p. 112-113;</w:t>
            </w:r>
            <w:r w:rsidRPr="00AB331C">
              <w:rPr>
                <w:rFonts w:ascii="Verdana" w:eastAsia="Times New Roman" w:hAnsi="Verdana" w:cs="Times New Roman"/>
                <w:color w:val="333333"/>
                <w:sz w:val="18"/>
                <w:szCs w:val="18"/>
              </w:rPr>
              <w:br/>
              <w:t>Opitz 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The followers of Arius should be called Porphyrians and all their writings burned.</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Arius and the Arians with him</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ATH 40;</w:t>
            </w:r>
            <w:r w:rsidRPr="00AB331C">
              <w:rPr>
                <w:rFonts w:ascii="Verdana" w:eastAsia="Times New Roman" w:hAnsi="Verdana" w:cs="Times New Roman"/>
                <w:color w:val="333333"/>
                <w:sz w:val="18"/>
                <w:szCs w:val="18"/>
              </w:rPr>
              <w:br/>
              <w:t>GEL 3.19;</w:t>
            </w:r>
            <w:r w:rsidRPr="00AB331C">
              <w:rPr>
                <w:rFonts w:ascii="Verdana" w:eastAsia="Times New Roman" w:hAnsi="Verdana" w:cs="Times New Roman"/>
                <w:color w:val="333333"/>
                <w:sz w:val="18"/>
                <w:szCs w:val="18"/>
              </w:rPr>
              <w:br/>
              <w:t>EPI heresy 69.9.4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43;</w:t>
            </w:r>
            <w:r w:rsidRPr="00AB331C">
              <w:rPr>
                <w:rFonts w:ascii="Verdana" w:eastAsia="Times New Roman" w:hAnsi="Verdana" w:cs="Times New Roman"/>
                <w:color w:val="333333"/>
                <w:sz w:val="18"/>
                <w:szCs w:val="18"/>
              </w:rPr>
              <w:br/>
              <w:t>Dorries p. 103-112</w:t>
            </w:r>
            <w:r w:rsidRPr="00AB331C">
              <w:rPr>
                <w:rFonts w:ascii="Verdana" w:eastAsia="Times New Roman" w:hAnsi="Verdana" w:cs="Times New Roman"/>
                <w:color w:val="333333"/>
                <w:sz w:val="18"/>
                <w:szCs w:val="18"/>
              </w:rPr>
              <w:br/>
              <w:t>Opitz 34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Pleading with him to end his madness and return to the church</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Sept 27, 333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DocumentLaw 124: To the people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13.3.3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199-200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Doctors and professors are exempt from all public duties.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Nov 27, 333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Arius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SOC 1.25;</w:t>
            </w:r>
            <w:r w:rsidRPr="00AB331C">
              <w:rPr>
                <w:rFonts w:ascii="Verdana" w:eastAsia="Times New Roman" w:hAnsi="Verdana" w:cs="Times New Roman"/>
                <w:color w:val="333333"/>
                <w:sz w:val="18"/>
                <w:szCs w:val="18"/>
              </w:rPr>
              <w:br/>
              <w:t>EH 8.47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44;</w:t>
            </w:r>
            <w:r w:rsidRPr="00AB331C">
              <w:rPr>
                <w:rFonts w:ascii="Verdana" w:eastAsia="Times New Roman" w:hAnsi="Verdana" w:cs="Times New Roman"/>
                <w:color w:val="333333"/>
                <w:sz w:val="18"/>
                <w:szCs w:val="18"/>
              </w:rPr>
              <w:br/>
              <w:t>Dorries p. 77-78;</w:t>
            </w:r>
            <w:r w:rsidRPr="00AB331C">
              <w:rPr>
                <w:rFonts w:ascii="Verdana" w:eastAsia="Times New Roman" w:hAnsi="Verdana" w:cs="Times New Roman"/>
                <w:color w:val="333333"/>
                <w:sz w:val="18"/>
                <w:szCs w:val="18"/>
              </w:rPr>
              <w:br/>
              <w:t>Opitz 29</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Summoning him to the court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Dec 12, 333-May 22, 337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Muzuc</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VIII 12064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143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Dec 25, 333-Sept 18, 335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Spello</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XI 5265;</w:t>
            </w:r>
            <w:r w:rsidRPr="00AB331C">
              <w:rPr>
                <w:rFonts w:ascii="Verdana" w:eastAsia="Times New Roman" w:hAnsi="Verdana" w:cs="Times New Roman"/>
                <w:color w:val="333333"/>
                <w:sz w:val="18"/>
                <w:szCs w:val="18"/>
              </w:rPr>
              <w:br/>
              <w:t>AE 1967,112;</w:t>
            </w:r>
            <w:r w:rsidRPr="00AB331C">
              <w:rPr>
                <w:rFonts w:ascii="Verdana" w:eastAsia="Times New Roman" w:hAnsi="Verdana" w:cs="Times New Roman"/>
                <w:color w:val="333333"/>
                <w:sz w:val="18"/>
                <w:szCs w:val="18"/>
              </w:rPr>
              <w:br/>
              <w:t>ILS 705;</w:t>
            </w:r>
            <w:r w:rsidRPr="00AB331C">
              <w:rPr>
                <w:rFonts w:ascii="Verdana" w:eastAsia="Times New Roman" w:hAnsi="Verdana" w:cs="Times New Roman"/>
                <w:color w:val="333333"/>
                <w:sz w:val="18"/>
                <w:szCs w:val="18"/>
              </w:rPr>
              <w:br/>
              <w:t>ILCV 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209-211;</w:t>
            </w:r>
            <w:r w:rsidRPr="00AB331C">
              <w:rPr>
                <w:rFonts w:ascii="Verdana" w:eastAsia="Times New Roman" w:hAnsi="Verdana" w:cs="Times New Roman"/>
                <w:color w:val="333333"/>
                <w:sz w:val="18"/>
                <w:szCs w:val="18"/>
              </w:rPr>
              <w:br/>
              <w:t>Gruenewald 236, p. 150-153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Granting the city Hispellum the name “Flavia Constans” and the right to build a temple so that their priests would not have to travel to Tuscia</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Dec 25, 333-May 22, 337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Goren Chiflik</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SGLIB 150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411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End of 333-334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Second letter to Athanasius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ACA 68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45;</w:t>
            </w:r>
            <w:r w:rsidRPr="00AB331C">
              <w:rPr>
                <w:rFonts w:ascii="Verdana" w:eastAsia="Times New Roman" w:hAnsi="Verdana" w:cs="Times New Roman"/>
                <w:color w:val="333333"/>
                <w:sz w:val="18"/>
                <w:szCs w:val="18"/>
              </w:rPr>
              <w:br/>
              <w:t>Dorries p. 99-102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Declaring the Melitians’ accusations against Athanasius to be false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333-334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John</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ACA 70.2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46;</w:t>
            </w:r>
            <w:r w:rsidRPr="00AB331C">
              <w:rPr>
                <w:rFonts w:ascii="Verdana" w:eastAsia="Times New Roman" w:hAnsi="Verdana" w:cs="Times New Roman"/>
                <w:color w:val="333333"/>
                <w:sz w:val="18"/>
                <w:szCs w:val="18"/>
              </w:rPr>
              <w:br/>
              <w:t>Dorries p. 102-103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 xml:space="preserve">Commending him for his return to the church and granting him </w:t>
            </w:r>
            <w:r w:rsidRPr="00AB331C">
              <w:rPr>
                <w:rFonts w:ascii="Verdana" w:eastAsia="Times New Roman" w:hAnsi="Verdana" w:cs="Times New Roman"/>
                <w:color w:val="333333"/>
                <w:sz w:val="18"/>
                <w:szCs w:val="18"/>
              </w:rPr>
              <w:lastRenderedPageBreak/>
              <w:t>use of public conveyance to come to him</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Apr 29, 334?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125: To Gerulus, accountant of three provinces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2.25.1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Slaves are not to be separated from their families as masters divide up inheritance.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19, 334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126: To Veronicianus, vicar of Asia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8.1.4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Finance officials may only hold this position 20 years and are subject to various tortures if they are greedy or fraudulent.</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19, 334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127: To Veronicianus, vicar of Africa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8.15.2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Finance officials cannot make purchases, and purchases made through extortion have no validity.</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July 5, 334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128: To Pacatianus,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10.15.2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Placing the interests of a subject over those of the treasury</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25, 334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129: To governor Julianus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11.39.3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200-201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Witnesses must confirm their testimony with oaths, and multiple witnesses are required for substantiation.</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27?, 334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130: To Felix</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13.4.1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To encourage more people to become architects, 18 year-old who chose that profession receive a suitable salary and they and their parents are exempt of all personal duties.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Dec 1, 334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131: To the easter ship owners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13.5.7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Granting privileges to the ship captains so they more willingly transport supplies for the cities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335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the holy synod of Tyre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VC 4.42;</w:t>
            </w:r>
            <w:r w:rsidRPr="00AB331C">
              <w:rPr>
                <w:rFonts w:ascii="Verdana" w:eastAsia="Times New Roman" w:hAnsi="Verdana" w:cs="Times New Roman"/>
                <w:color w:val="333333"/>
                <w:sz w:val="18"/>
                <w:szCs w:val="18"/>
              </w:rPr>
              <w:br/>
              <w:t>THE 1.29.1-6;</w:t>
            </w:r>
            <w:r w:rsidRPr="00AB331C">
              <w:rPr>
                <w:rFonts w:ascii="Verdana" w:eastAsia="Times New Roman" w:hAnsi="Verdana" w:cs="Times New Roman"/>
                <w:color w:val="333333"/>
                <w:sz w:val="18"/>
                <w:szCs w:val="18"/>
              </w:rPr>
              <w:br/>
              <w:t>GEL 3.17.1-7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47;</w:t>
            </w:r>
            <w:r w:rsidRPr="00AB331C">
              <w:rPr>
                <w:rFonts w:ascii="Verdana" w:eastAsia="Times New Roman" w:hAnsi="Verdana" w:cs="Times New Roman"/>
                <w:color w:val="333333"/>
                <w:sz w:val="18"/>
                <w:szCs w:val="18"/>
              </w:rPr>
              <w:br/>
              <w:t>Dorries p. 114-117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Encouragement to deal with such accidental errors in a synod before it is too late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4, 335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132: To Felix,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12.1.21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 one who has obtained the rank of priest or magistrate may be forced to domestic service.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Sept 335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the bishops in Jerusalem</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SOZ 2.27.13-14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117-118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Asking them to examine and evaluate the confession of faith submitted by Arius and Euzoius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1, 335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133: To Felix,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4.62.4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Greedy taxfarmers are punished with permanent exile.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30, 335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the bishops gathered in Tyre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ACA 86.2-12;</w:t>
            </w:r>
            <w:r w:rsidRPr="00AB331C">
              <w:rPr>
                <w:rFonts w:ascii="Verdana" w:eastAsia="Times New Roman" w:hAnsi="Verdana" w:cs="Times New Roman"/>
                <w:color w:val="333333"/>
                <w:sz w:val="18"/>
                <w:szCs w:val="18"/>
              </w:rPr>
              <w:br/>
              <w:t>SOC 1.34;</w:t>
            </w:r>
            <w:r w:rsidRPr="00AB331C">
              <w:rPr>
                <w:rFonts w:ascii="Verdana" w:eastAsia="Times New Roman" w:hAnsi="Verdana" w:cs="Times New Roman"/>
                <w:color w:val="333333"/>
                <w:sz w:val="18"/>
                <w:szCs w:val="18"/>
              </w:rPr>
              <w:br/>
              <w:t>SOZ 2.28.2-12;</w:t>
            </w:r>
            <w:r w:rsidRPr="00AB331C">
              <w:rPr>
                <w:rFonts w:ascii="Verdana" w:eastAsia="Times New Roman" w:hAnsi="Verdana" w:cs="Times New Roman"/>
                <w:color w:val="333333"/>
                <w:sz w:val="18"/>
                <w:szCs w:val="18"/>
              </w:rPr>
              <w:br/>
              <w:t>GEL 3.18.1-13;</w:t>
            </w:r>
            <w:r w:rsidRPr="00AB331C">
              <w:rPr>
                <w:rFonts w:ascii="Verdana" w:eastAsia="Times New Roman" w:hAnsi="Verdana" w:cs="Times New Roman"/>
                <w:color w:val="333333"/>
                <w:sz w:val="18"/>
                <w:szCs w:val="18"/>
              </w:rPr>
              <w:br/>
              <w:t>EH 8.50;</w:t>
            </w:r>
            <w:r w:rsidRPr="00AB331C">
              <w:rPr>
                <w:rFonts w:ascii="Verdana" w:eastAsia="Times New Roman" w:hAnsi="Verdana" w:cs="Times New Roman"/>
                <w:color w:val="333333"/>
                <w:sz w:val="18"/>
                <w:szCs w:val="18"/>
              </w:rPr>
              <w:br/>
              <w:t>CAS 3.7.2-13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48;</w:t>
            </w:r>
            <w:r w:rsidRPr="00AB331C">
              <w:rPr>
                <w:rFonts w:ascii="Verdana" w:eastAsia="Times New Roman" w:hAnsi="Verdana" w:cs="Times New Roman"/>
                <w:color w:val="333333"/>
                <w:sz w:val="18"/>
                <w:szCs w:val="18"/>
              </w:rPr>
              <w:br/>
              <w:t>Dorries p. 119-124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Summoning the bishops to appear before him to answer for the council’s contentious behavior towards Athanasius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Apr 29, 336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134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4.6.2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Denying illegitimate sons the right to inherit and removing Licinius from his former exalted status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July 21, 336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135: To Gregorius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4.6.3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It is scandalous and invalid for senators, duumvirates, and priests to include illegitimate sons among their legitimate sons. Licinius’ son, who fled and now was caught, is to be brought in chains to a workhouse in Carthage.</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22, 336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136: To Evagrius,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12.1.22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Palace officials are bound to their status.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9, 336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137: To Gregorius,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11.1.3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The judges must personally sign off on customs taxes.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Oct 21, 336</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138: To Felix,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CS 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Non-Jewish slaves who are circumcised by their Jewish masters are freed. Jews who become Christians are protected from other Jews.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 336-337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139: To Felix, the praetorian prefect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16.9.1, 16.8.5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203-204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Non-Jewish slaves who are circumcised by their Jewish masters are freed. Jews who become Christians are protected from other Jews.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Feb 24, 337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140: To Aurelius, duke of Mesopotamia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CJ 4.42.1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Death is the penalty for all future eunuchizings.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Early 337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Sixth inscription at Rome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AE 1934,158</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Gruenwald 260</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21, 337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141: To the council of the province of Africa</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12.5.2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Those who have been priest and duumvirs are exempt from lower duties.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May 22-Sept 9, 337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Inscription at Cilium-Thelepte</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CIL VIII 21934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Gruenewald 224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Aug 2, 337</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142 (published posthumously)</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CTh 13.4.2</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204-205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Skilled artists are freed from service responsibilities so that they can spend their time furthering their talent and training their sons.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Law 143</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Nov. Theod. 11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205</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Denying the validity of wills made by mothers who neglect their sons</w:t>
            </w:r>
          </w:p>
        </w:tc>
      </w:tr>
      <w:tr w:rsidR="00AB331C" w:rsidRPr="00AB331C" w:rsidTr="00847F59">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lastRenderedPageBreak/>
              <w:t>Good Friday, ?</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Address to the assemblies of the saints</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Appended to VC</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Dorries p. 129-161</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AB331C" w:rsidRPr="00AB331C" w:rsidRDefault="00AB331C" w:rsidP="00AB331C">
            <w:pPr>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Discussing Christianity and idolatry, especially the person and coming of Christ including reference to pagan prophecy</w:t>
            </w:r>
          </w:p>
        </w:tc>
      </w:tr>
    </w:tbl>
    <w:p w:rsidR="00AB331C" w:rsidRPr="00AB331C" w:rsidRDefault="00AB331C" w:rsidP="00847F59">
      <w:pPr>
        <w:pStyle w:val="NoSpacing"/>
        <w:shd w:val="clear" w:color="auto" w:fill="FFFF00"/>
        <w:jc w:val="center"/>
      </w:pPr>
      <w:r w:rsidRPr="00AB331C">
        <w:t>Spurious works</w:t>
      </w:r>
    </w:p>
    <w:tbl>
      <w:tblPr>
        <w:tblW w:w="5000" w:type="pct"/>
        <w:tblCellSpacing w:w="22" w:type="dxa"/>
        <w:tblBorders>
          <w:top w:val="outset" w:sz="6" w:space="0" w:color="auto"/>
          <w:left w:val="outset" w:sz="6" w:space="0" w:color="auto"/>
          <w:bottom w:val="outset" w:sz="6" w:space="0" w:color="auto"/>
          <w:right w:val="outset" w:sz="6" w:space="0" w:color="auto"/>
        </w:tblBorders>
        <w:shd w:val="clear" w:color="auto" w:fill="B8C0B3"/>
        <w:tblCellMar>
          <w:top w:w="45" w:type="dxa"/>
          <w:left w:w="45" w:type="dxa"/>
          <w:bottom w:w="45" w:type="dxa"/>
          <w:right w:w="45" w:type="dxa"/>
        </w:tblCellMar>
        <w:tblLook w:val="04A0" w:firstRow="1" w:lastRow="0" w:firstColumn="1" w:lastColumn="0" w:noHBand="0" w:noVBand="1"/>
      </w:tblPr>
      <w:tblGrid>
        <w:gridCol w:w="737"/>
        <w:gridCol w:w="2234"/>
        <w:gridCol w:w="1130"/>
        <w:gridCol w:w="592"/>
        <w:gridCol w:w="4697"/>
      </w:tblGrid>
      <w:tr w:rsidR="00AB331C" w:rsidRPr="00AB331C" w:rsidTr="00AB331C">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B8C0B3"/>
            <w:vAlign w:val="center"/>
            <w:hideMark/>
          </w:tcPr>
          <w:p w:rsidR="00AB331C" w:rsidRPr="00AB331C" w:rsidRDefault="00AB331C" w:rsidP="00847F59">
            <w:pPr>
              <w:shd w:val="clear" w:color="auto" w:fill="FFFF00"/>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323-324</w:t>
            </w:r>
          </w:p>
        </w:tc>
        <w:tc>
          <w:tcPr>
            <w:tcW w:w="0" w:type="auto"/>
            <w:tcBorders>
              <w:top w:val="outset" w:sz="6" w:space="0" w:color="auto"/>
              <w:left w:val="outset" w:sz="6" w:space="0" w:color="auto"/>
              <w:bottom w:val="outset" w:sz="6" w:space="0" w:color="auto"/>
              <w:right w:val="outset" w:sz="6" w:space="0" w:color="auto"/>
            </w:tcBorders>
            <w:shd w:val="clear" w:color="auto" w:fill="B8C0B3"/>
            <w:vAlign w:val="center"/>
            <w:hideMark/>
          </w:tcPr>
          <w:p w:rsidR="00AB331C" w:rsidRPr="00AB331C" w:rsidRDefault="00AB331C" w:rsidP="00847F59">
            <w:pPr>
              <w:shd w:val="clear" w:color="auto" w:fill="FFFF00"/>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Alexander, bishop of Jerusalem</w:t>
            </w:r>
          </w:p>
        </w:tc>
        <w:tc>
          <w:tcPr>
            <w:tcW w:w="0" w:type="auto"/>
            <w:tcBorders>
              <w:top w:val="outset" w:sz="6" w:space="0" w:color="auto"/>
              <w:left w:val="outset" w:sz="6" w:space="0" w:color="auto"/>
              <w:bottom w:val="outset" w:sz="6" w:space="0" w:color="auto"/>
              <w:right w:val="outset" w:sz="6" w:space="0" w:color="auto"/>
            </w:tcBorders>
            <w:shd w:val="clear" w:color="auto" w:fill="B8C0B3"/>
            <w:vAlign w:val="center"/>
            <w:hideMark/>
          </w:tcPr>
          <w:p w:rsidR="00AB331C" w:rsidRPr="00AB331C" w:rsidRDefault="00AB331C" w:rsidP="00847F59">
            <w:pPr>
              <w:shd w:val="clear" w:color="auto" w:fill="FFFF00"/>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CCS Tract 1, Chap 3</w:t>
            </w:r>
          </w:p>
        </w:tc>
        <w:tc>
          <w:tcPr>
            <w:tcW w:w="0" w:type="auto"/>
            <w:tcBorders>
              <w:top w:val="outset" w:sz="6" w:space="0" w:color="auto"/>
              <w:left w:val="outset" w:sz="6" w:space="0" w:color="auto"/>
              <w:bottom w:val="outset" w:sz="6" w:space="0" w:color="auto"/>
              <w:right w:val="outset" w:sz="6" w:space="0" w:color="auto"/>
            </w:tcBorders>
            <w:shd w:val="clear" w:color="auto" w:fill="B8C0B3"/>
            <w:vAlign w:val="center"/>
            <w:hideMark/>
          </w:tcPr>
          <w:p w:rsidR="00AB331C" w:rsidRPr="00AB331C" w:rsidRDefault="00AB331C" w:rsidP="00847F59">
            <w:pPr>
              <w:shd w:val="clear" w:color="auto" w:fill="FFFF00"/>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14</w:t>
            </w:r>
          </w:p>
        </w:tc>
        <w:tc>
          <w:tcPr>
            <w:tcW w:w="0" w:type="auto"/>
            <w:tcBorders>
              <w:top w:val="outset" w:sz="6" w:space="0" w:color="auto"/>
              <w:left w:val="outset" w:sz="6" w:space="0" w:color="auto"/>
              <w:bottom w:val="outset" w:sz="6" w:space="0" w:color="auto"/>
              <w:right w:val="outset" w:sz="6" w:space="0" w:color="auto"/>
            </w:tcBorders>
            <w:shd w:val="clear" w:color="auto" w:fill="B8C0B3"/>
            <w:vAlign w:val="center"/>
            <w:hideMark/>
          </w:tcPr>
          <w:p w:rsidR="00AB331C" w:rsidRPr="00AB331C" w:rsidRDefault="00AB331C" w:rsidP="00847F59">
            <w:pPr>
              <w:shd w:val="clear" w:color="auto" w:fill="FFFF00"/>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Summoning him concerning the question of the two bishops who disturb him daily</w:t>
            </w:r>
          </w:p>
        </w:tc>
      </w:tr>
      <w:tr w:rsidR="00AB331C" w:rsidRPr="00AB331C" w:rsidTr="00AB331C">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B8C0B3"/>
            <w:vAlign w:val="center"/>
            <w:hideMark/>
          </w:tcPr>
          <w:p w:rsidR="00AB331C" w:rsidRPr="00AB331C" w:rsidRDefault="00AB331C" w:rsidP="00847F59">
            <w:pPr>
              <w:shd w:val="clear" w:color="auto" w:fill="FFFF00"/>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July 324</w:t>
            </w:r>
          </w:p>
        </w:tc>
        <w:tc>
          <w:tcPr>
            <w:tcW w:w="0" w:type="auto"/>
            <w:tcBorders>
              <w:top w:val="outset" w:sz="6" w:space="0" w:color="auto"/>
              <w:left w:val="outset" w:sz="6" w:space="0" w:color="auto"/>
              <w:bottom w:val="outset" w:sz="6" w:space="0" w:color="auto"/>
              <w:right w:val="outset" w:sz="6" w:space="0" w:color="auto"/>
            </w:tcBorders>
            <w:shd w:val="clear" w:color="auto" w:fill="B8C0B3"/>
            <w:vAlign w:val="center"/>
            <w:hideMark/>
          </w:tcPr>
          <w:p w:rsidR="00AB331C" w:rsidRPr="00AB331C" w:rsidRDefault="00AB331C" w:rsidP="00847F59">
            <w:pPr>
              <w:shd w:val="clear" w:color="auto" w:fill="FFFF00"/>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about the synod celebrated at Nicaea</w:t>
            </w:r>
          </w:p>
        </w:tc>
        <w:tc>
          <w:tcPr>
            <w:tcW w:w="0" w:type="auto"/>
            <w:tcBorders>
              <w:top w:val="outset" w:sz="6" w:space="0" w:color="auto"/>
              <w:left w:val="outset" w:sz="6" w:space="0" w:color="auto"/>
              <w:bottom w:val="outset" w:sz="6" w:space="0" w:color="auto"/>
              <w:right w:val="outset" w:sz="6" w:space="0" w:color="auto"/>
            </w:tcBorders>
            <w:shd w:val="clear" w:color="auto" w:fill="B8C0B3"/>
            <w:vAlign w:val="center"/>
            <w:hideMark/>
          </w:tcPr>
          <w:p w:rsidR="00AB331C" w:rsidRPr="00AB331C" w:rsidRDefault="00AB331C" w:rsidP="00847F59">
            <w:pPr>
              <w:shd w:val="clear" w:color="auto" w:fill="FFFF00"/>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BA 1.4;</w:t>
            </w:r>
            <w:r w:rsidRPr="00AB331C">
              <w:rPr>
                <w:rFonts w:ascii="Verdana" w:eastAsia="Times New Roman" w:hAnsi="Verdana" w:cs="Times New Roman"/>
                <w:color w:val="333333"/>
                <w:sz w:val="18"/>
                <w:szCs w:val="18"/>
              </w:rPr>
              <w:br/>
              <w:t>CCS Tract 1, Chap 3</w:t>
            </w:r>
          </w:p>
        </w:tc>
        <w:tc>
          <w:tcPr>
            <w:tcW w:w="0" w:type="auto"/>
            <w:tcBorders>
              <w:top w:val="outset" w:sz="6" w:space="0" w:color="auto"/>
              <w:left w:val="outset" w:sz="6" w:space="0" w:color="auto"/>
              <w:bottom w:val="outset" w:sz="6" w:space="0" w:color="auto"/>
              <w:right w:val="outset" w:sz="6" w:space="0" w:color="auto"/>
            </w:tcBorders>
            <w:shd w:val="clear" w:color="auto" w:fill="B8C0B3"/>
            <w:vAlign w:val="center"/>
            <w:hideMark/>
          </w:tcPr>
          <w:p w:rsidR="00AB331C" w:rsidRPr="00AB331C" w:rsidRDefault="00AB331C" w:rsidP="00847F59">
            <w:pPr>
              <w:shd w:val="clear" w:color="auto" w:fill="FFFF00"/>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15</w:t>
            </w:r>
          </w:p>
        </w:tc>
        <w:tc>
          <w:tcPr>
            <w:tcW w:w="0" w:type="auto"/>
            <w:tcBorders>
              <w:top w:val="outset" w:sz="6" w:space="0" w:color="auto"/>
              <w:left w:val="outset" w:sz="6" w:space="0" w:color="auto"/>
              <w:bottom w:val="outset" w:sz="6" w:space="0" w:color="auto"/>
              <w:right w:val="outset" w:sz="6" w:space="0" w:color="auto"/>
            </w:tcBorders>
            <w:shd w:val="clear" w:color="auto" w:fill="B8C0B3"/>
            <w:vAlign w:val="center"/>
            <w:hideMark/>
          </w:tcPr>
          <w:p w:rsidR="00AB331C" w:rsidRPr="00AB331C" w:rsidRDefault="00AB331C" w:rsidP="00847F59">
            <w:pPr>
              <w:shd w:val="clear" w:color="auto" w:fill="FFFF00"/>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Bidding all bishops come to the upcoming council of Nicaea and that no on prevent any of them from attending</w:t>
            </w:r>
          </w:p>
        </w:tc>
      </w:tr>
      <w:tr w:rsidR="00AB331C" w:rsidRPr="00AB331C" w:rsidTr="00AB331C">
        <w:trPr>
          <w:tblCellSpacing w:w="22" w:type="dxa"/>
        </w:trPr>
        <w:tc>
          <w:tcPr>
            <w:tcW w:w="0" w:type="auto"/>
            <w:tcBorders>
              <w:top w:val="outset" w:sz="6" w:space="0" w:color="auto"/>
              <w:left w:val="outset" w:sz="6" w:space="0" w:color="auto"/>
              <w:bottom w:val="outset" w:sz="6" w:space="0" w:color="auto"/>
              <w:right w:val="outset" w:sz="6" w:space="0" w:color="auto"/>
            </w:tcBorders>
            <w:shd w:val="clear" w:color="auto" w:fill="B8C0B3"/>
            <w:vAlign w:val="center"/>
            <w:hideMark/>
          </w:tcPr>
          <w:p w:rsidR="00AB331C" w:rsidRPr="00AB331C" w:rsidRDefault="00AB331C" w:rsidP="00847F59">
            <w:pPr>
              <w:shd w:val="clear" w:color="auto" w:fill="FFFF00"/>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c. 326</w:t>
            </w:r>
          </w:p>
        </w:tc>
        <w:tc>
          <w:tcPr>
            <w:tcW w:w="0" w:type="auto"/>
            <w:tcBorders>
              <w:top w:val="outset" w:sz="6" w:space="0" w:color="auto"/>
              <w:left w:val="outset" w:sz="6" w:space="0" w:color="auto"/>
              <w:bottom w:val="outset" w:sz="6" w:space="0" w:color="auto"/>
              <w:right w:val="outset" w:sz="6" w:space="0" w:color="auto"/>
            </w:tcBorders>
            <w:shd w:val="clear" w:color="auto" w:fill="B8C0B3"/>
            <w:vAlign w:val="center"/>
            <w:hideMark/>
          </w:tcPr>
          <w:p w:rsidR="00AB331C" w:rsidRPr="00AB331C" w:rsidRDefault="00AB331C" w:rsidP="00847F59">
            <w:pPr>
              <w:shd w:val="clear" w:color="auto" w:fill="FFFF00"/>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Letter to Empress Helen</w:t>
            </w:r>
          </w:p>
        </w:tc>
        <w:tc>
          <w:tcPr>
            <w:tcW w:w="0" w:type="auto"/>
            <w:tcBorders>
              <w:top w:val="outset" w:sz="6" w:space="0" w:color="auto"/>
              <w:left w:val="outset" w:sz="6" w:space="0" w:color="auto"/>
              <w:bottom w:val="outset" w:sz="6" w:space="0" w:color="auto"/>
              <w:right w:val="outset" w:sz="6" w:space="0" w:color="auto"/>
            </w:tcBorders>
            <w:shd w:val="clear" w:color="auto" w:fill="B8C0B3"/>
            <w:vAlign w:val="center"/>
            <w:hideMark/>
          </w:tcPr>
          <w:p w:rsidR="00AB331C" w:rsidRPr="00AB331C" w:rsidRDefault="00AB331C" w:rsidP="00847F59">
            <w:pPr>
              <w:shd w:val="clear" w:color="auto" w:fill="FFFF00"/>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AS;</w:t>
            </w:r>
            <w:r w:rsidRPr="00AB331C">
              <w:rPr>
                <w:rFonts w:ascii="Verdana" w:eastAsia="Times New Roman" w:hAnsi="Verdana" w:cs="Times New Roman"/>
                <w:color w:val="333333"/>
                <w:sz w:val="18"/>
                <w:szCs w:val="18"/>
              </w:rPr>
              <w:br/>
              <w:t>CF Chap 2</w:t>
            </w:r>
          </w:p>
        </w:tc>
        <w:tc>
          <w:tcPr>
            <w:tcW w:w="0" w:type="auto"/>
            <w:tcBorders>
              <w:top w:val="outset" w:sz="6" w:space="0" w:color="auto"/>
              <w:left w:val="outset" w:sz="6" w:space="0" w:color="auto"/>
              <w:bottom w:val="outset" w:sz="6" w:space="0" w:color="auto"/>
              <w:right w:val="outset" w:sz="6" w:space="0" w:color="auto"/>
            </w:tcBorders>
            <w:shd w:val="clear" w:color="auto" w:fill="B8C0B3"/>
            <w:vAlign w:val="center"/>
            <w:hideMark/>
          </w:tcPr>
          <w:p w:rsidR="00AB331C" w:rsidRPr="00AB331C" w:rsidRDefault="00AB331C" w:rsidP="00847F59">
            <w:pPr>
              <w:shd w:val="clear" w:color="auto" w:fill="FFFF00"/>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Silli 28</w:t>
            </w:r>
          </w:p>
        </w:tc>
        <w:tc>
          <w:tcPr>
            <w:tcW w:w="0" w:type="auto"/>
            <w:tcBorders>
              <w:top w:val="outset" w:sz="6" w:space="0" w:color="auto"/>
              <w:left w:val="outset" w:sz="6" w:space="0" w:color="auto"/>
              <w:bottom w:val="outset" w:sz="6" w:space="0" w:color="auto"/>
              <w:right w:val="outset" w:sz="6" w:space="0" w:color="auto"/>
            </w:tcBorders>
            <w:shd w:val="clear" w:color="auto" w:fill="B8C0B3"/>
            <w:vAlign w:val="center"/>
            <w:hideMark/>
          </w:tcPr>
          <w:p w:rsidR="00AB331C" w:rsidRPr="00AB331C" w:rsidRDefault="00AB331C" w:rsidP="00847F59">
            <w:pPr>
              <w:shd w:val="clear" w:color="auto" w:fill="FFFF00"/>
              <w:spacing w:after="0" w:line="240" w:lineRule="auto"/>
              <w:rPr>
                <w:rFonts w:ascii="Verdana" w:eastAsia="Times New Roman" w:hAnsi="Verdana" w:cs="Times New Roman"/>
                <w:color w:val="333333"/>
                <w:sz w:val="18"/>
                <w:szCs w:val="18"/>
              </w:rPr>
            </w:pPr>
            <w:r w:rsidRPr="00AB331C">
              <w:rPr>
                <w:rFonts w:ascii="Verdana" w:eastAsia="Times New Roman" w:hAnsi="Verdana" w:cs="Times New Roman"/>
                <w:color w:val="333333"/>
                <w:sz w:val="18"/>
                <w:szCs w:val="18"/>
              </w:rPr>
              <w:t>Urging quietness instead of rashness in the matter of understanding God</w:t>
            </w:r>
          </w:p>
        </w:tc>
      </w:tr>
    </w:tbl>
    <w:p w:rsidR="00847F59" w:rsidRPr="00F92B05" w:rsidRDefault="00847F59" w:rsidP="00847F59">
      <w:pPr>
        <w:jc w:val="right"/>
      </w:pPr>
    </w:p>
    <w:p w:rsidR="00847F59" w:rsidRDefault="00847F59" w:rsidP="00847F59">
      <w:pPr>
        <w:rPr>
          <w:rFonts w:ascii="Arial" w:hAnsi="Arial" w:cs="Arial"/>
          <w:color w:val="0000CC"/>
          <w:sz w:val="15"/>
          <w:szCs w:val="15"/>
        </w:rPr>
      </w:pP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begin"/>
      </w:r>
      <w:r w:rsidRPr="00F92B05">
        <w:rPr>
          <w:rFonts w:ascii="Arial" w:hAnsi="Arial" w:cs="Arial"/>
          <w:color w:val="0000CC"/>
          <w:sz w:val="15"/>
          <w:szCs w:val="15"/>
        </w:rPr>
        <w:instrText xml:space="preserve"> INCLUDEPICTURE  "http://t0.gstatic.com/images?q=tbn:ANd9GcTDT1jpfS6n_Y4NmsXFnf0dV2uAk854tEHeOSaIXPxUCt7qxHu5xaSaZA" \* MERGEFORMATINET </w:instrText>
      </w:r>
      <w:r w:rsidRPr="00F92B05">
        <w:rPr>
          <w:rFonts w:ascii="Arial" w:hAnsi="Arial" w:cs="Arial"/>
          <w:color w:val="0000CC"/>
          <w:sz w:val="15"/>
          <w:szCs w:val="15"/>
        </w:rPr>
        <w:fldChar w:fldCharType="separate"/>
      </w:r>
      <w:r w:rsidRPr="00F92B05">
        <w:rPr>
          <w:rFonts w:ascii="Arial" w:hAnsi="Arial" w:cs="Arial"/>
          <w:color w:val="0000CC"/>
          <w:sz w:val="15"/>
          <w:szCs w:val="15"/>
        </w:rPr>
        <w:fldChar w:fldCharType="end"/>
      </w:r>
      <w:r w:rsidRPr="00F92B05">
        <w:rPr>
          <w:rFonts w:ascii="Arial" w:hAnsi="Arial" w:cs="Arial"/>
          <w:color w:val="0000CC"/>
          <w:sz w:val="15"/>
          <w:szCs w:val="15"/>
        </w:rPr>
        <w:br w:type="textWrapping" w:clear="all"/>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r w:rsidRPr="00F92B05">
        <w:rPr>
          <w:rFonts w:ascii="Arial" w:hAnsi="Arial" w:cs="Arial"/>
          <w:color w:val="0000CC"/>
          <w:sz w:val="15"/>
          <w:szCs w:val="15"/>
        </w:rPr>
        <w:fldChar w:fldCharType="end"/>
      </w:r>
    </w:p>
    <w:p w:rsidR="009C1C7A" w:rsidRDefault="009C1C7A" w:rsidP="00847F59">
      <w:pPr>
        <w:rPr>
          <w:rFonts w:ascii="Arial" w:hAnsi="Arial" w:cs="Arial"/>
          <w:color w:val="0000CC"/>
          <w:sz w:val="15"/>
          <w:szCs w:val="15"/>
        </w:rPr>
      </w:pPr>
    </w:p>
    <w:p w:rsidR="009C1C7A" w:rsidRDefault="009C1C7A" w:rsidP="00847F59">
      <w:pPr>
        <w:rPr>
          <w:rFonts w:ascii="Arial" w:hAnsi="Arial" w:cs="Arial"/>
          <w:color w:val="0000CC"/>
          <w:sz w:val="15"/>
          <w:szCs w:val="15"/>
        </w:rPr>
      </w:pPr>
    </w:p>
    <w:p w:rsidR="009C1C7A" w:rsidRDefault="009C1C7A" w:rsidP="009C1C7A">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 id="_x0000_i1027" type="#_x0000_t75" alt="Вижте изображението в пълен размер" style="width:91.5pt;height:23.25pt" o:button="t">
            <v:imagedata r:id="rId45" r:href="rId47"/>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9C1C7A" w:rsidRPr="00205110" w:rsidTr="005400C8">
        <w:tc>
          <w:tcPr>
            <w:tcW w:w="1838" w:type="dxa"/>
            <w:shd w:val="clear" w:color="auto" w:fill="00B050"/>
          </w:tcPr>
          <w:p w:rsidR="009C1C7A" w:rsidRPr="00205110" w:rsidRDefault="009C1C7A" w:rsidP="005400C8">
            <w:pPr>
              <w:jc w:val="center"/>
              <w:rPr>
                <w:b/>
              </w:rPr>
            </w:pPr>
            <w:r w:rsidRPr="00205110">
              <w:rPr>
                <w:b/>
              </w:rPr>
              <w:t>C</w:t>
            </w:r>
            <w:r w:rsidRPr="00205110">
              <w:rPr>
                <w:b/>
                <w:lang w:val="en"/>
              </w:rPr>
              <w:t>ompiler FLN</w:t>
            </w:r>
          </w:p>
        </w:tc>
      </w:tr>
    </w:tbl>
    <w:p w:rsidR="009C1C7A" w:rsidRDefault="009C1C7A" w:rsidP="009C1C7A">
      <w:pPr>
        <w:jc w:val="center"/>
      </w:pPr>
    </w:p>
    <w:p w:rsidR="009C1C7A" w:rsidRDefault="009C1C7A" w:rsidP="00847F59">
      <w:pPr>
        <w:rPr>
          <w:rFonts w:ascii="Arial" w:hAnsi="Arial" w:cs="Arial"/>
          <w:color w:val="0000CC"/>
          <w:sz w:val="15"/>
          <w:szCs w:val="15"/>
        </w:rPr>
      </w:pPr>
    </w:p>
    <w:p w:rsidR="009C1C7A" w:rsidRDefault="009C1C7A" w:rsidP="00847F59">
      <w:pPr>
        <w:rPr>
          <w:rFonts w:ascii="Arial" w:hAnsi="Arial" w:cs="Arial"/>
          <w:color w:val="0000CC"/>
          <w:sz w:val="15"/>
          <w:szCs w:val="15"/>
        </w:rPr>
      </w:pPr>
      <w:bookmarkStart w:id="0" w:name="_GoBack"/>
      <w:bookmarkEnd w:id="0"/>
    </w:p>
    <w:sectPr w:rsidR="009C1C7A">
      <w:headerReference w:type="default" r:id="rId4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FCE" w:rsidRDefault="005C1FCE" w:rsidP="00847F59">
      <w:pPr>
        <w:spacing w:after="0" w:line="240" w:lineRule="auto"/>
      </w:pPr>
      <w:r>
        <w:separator/>
      </w:r>
    </w:p>
  </w:endnote>
  <w:endnote w:type="continuationSeparator" w:id="0">
    <w:p w:rsidR="005C1FCE" w:rsidRDefault="005C1FCE" w:rsidP="0084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FCE" w:rsidRDefault="005C1FCE" w:rsidP="00847F59">
      <w:pPr>
        <w:spacing w:after="0" w:line="240" w:lineRule="auto"/>
      </w:pPr>
      <w:r>
        <w:separator/>
      </w:r>
    </w:p>
  </w:footnote>
  <w:footnote w:type="continuationSeparator" w:id="0">
    <w:p w:rsidR="005C1FCE" w:rsidRDefault="005C1FCE" w:rsidP="0084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5024"/>
      <w:docPartObj>
        <w:docPartGallery w:val="Page Numbers (Top of Page)"/>
        <w:docPartUnique/>
      </w:docPartObj>
    </w:sdtPr>
    <w:sdtEndPr>
      <w:rPr>
        <w:noProof/>
      </w:rPr>
    </w:sdtEndPr>
    <w:sdtContent>
      <w:p w:rsidR="00E01574" w:rsidRDefault="00E01574">
        <w:pPr>
          <w:pStyle w:val="Header"/>
          <w:jc w:val="right"/>
        </w:pPr>
        <w:r>
          <w:fldChar w:fldCharType="begin"/>
        </w:r>
        <w:r>
          <w:instrText xml:space="preserve"> PAGE   \* MERGEFORMAT </w:instrText>
        </w:r>
        <w:r>
          <w:fldChar w:fldCharType="separate"/>
        </w:r>
        <w:r w:rsidR="009C1C7A">
          <w:rPr>
            <w:noProof/>
          </w:rPr>
          <w:t>24</w:t>
        </w:r>
        <w:r>
          <w:rPr>
            <w:noProof/>
          </w:rPr>
          <w:fldChar w:fldCharType="end"/>
        </w:r>
      </w:p>
    </w:sdtContent>
  </w:sdt>
  <w:p w:rsidR="00E01574" w:rsidRDefault="00E01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6B0E"/>
    <w:multiLevelType w:val="multilevel"/>
    <w:tmpl w:val="7D2A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76FD6"/>
    <w:multiLevelType w:val="multilevel"/>
    <w:tmpl w:val="55DC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F77BF"/>
    <w:multiLevelType w:val="multilevel"/>
    <w:tmpl w:val="618A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61323B"/>
    <w:multiLevelType w:val="multilevel"/>
    <w:tmpl w:val="5E7E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99"/>
    <w:rsid w:val="00117847"/>
    <w:rsid w:val="004C35BA"/>
    <w:rsid w:val="005C1FCE"/>
    <w:rsid w:val="006D3AB1"/>
    <w:rsid w:val="00847F59"/>
    <w:rsid w:val="009C1C7A"/>
    <w:rsid w:val="00AB331C"/>
    <w:rsid w:val="00B73799"/>
    <w:rsid w:val="00B9743D"/>
    <w:rsid w:val="00E01574"/>
    <w:rsid w:val="00F223DF"/>
    <w:rsid w:val="00F5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975F"/>
  <w15:chartTrackingRefBased/>
  <w15:docId w15:val="{9324B888-C2C8-42B8-B2AF-E9A777B2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23DF"/>
    <w:rPr>
      <w:color w:val="0000FF"/>
      <w:u w:val="single"/>
    </w:rPr>
  </w:style>
  <w:style w:type="numbering" w:customStyle="1" w:styleId="NoList1">
    <w:name w:val="No List1"/>
    <w:next w:val="NoList"/>
    <w:uiPriority w:val="99"/>
    <w:semiHidden/>
    <w:unhideWhenUsed/>
    <w:rsid w:val="00AB331C"/>
  </w:style>
  <w:style w:type="paragraph" w:customStyle="1" w:styleId="msonormal0">
    <w:name w:val="msonormal"/>
    <w:basedOn w:val="Normal"/>
    <w:rsid w:val="00AB33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331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97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9743D"/>
    <w:pPr>
      <w:spacing w:after="0" w:line="240" w:lineRule="auto"/>
    </w:pPr>
  </w:style>
  <w:style w:type="paragraph" w:styleId="Header">
    <w:name w:val="header"/>
    <w:basedOn w:val="Normal"/>
    <w:link w:val="HeaderChar"/>
    <w:uiPriority w:val="99"/>
    <w:unhideWhenUsed/>
    <w:rsid w:val="00847F59"/>
    <w:pPr>
      <w:tabs>
        <w:tab w:val="center" w:pos="4703"/>
        <w:tab w:val="right" w:pos="9406"/>
      </w:tabs>
      <w:spacing w:after="0" w:line="240" w:lineRule="auto"/>
    </w:pPr>
  </w:style>
  <w:style w:type="character" w:customStyle="1" w:styleId="HeaderChar">
    <w:name w:val="Header Char"/>
    <w:basedOn w:val="DefaultParagraphFont"/>
    <w:link w:val="Header"/>
    <w:uiPriority w:val="99"/>
    <w:rsid w:val="00847F59"/>
  </w:style>
  <w:style w:type="paragraph" w:styleId="Footer">
    <w:name w:val="footer"/>
    <w:basedOn w:val="Normal"/>
    <w:link w:val="FooterChar"/>
    <w:uiPriority w:val="99"/>
    <w:unhideWhenUsed/>
    <w:rsid w:val="00847F59"/>
    <w:pPr>
      <w:tabs>
        <w:tab w:val="center" w:pos="4703"/>
        <w:tab w:val="right" w:pos="9406"/>
      </w:tabs>
      <w:spacing w:after="0" w:line="240" w:lineRule="auto"/>
    </w:pPr>
  </w:style>
  <w:style w:type="character" w:customStyle="1" w:styleId="FooterChar">
    <w:name w:val="Footer Char"/>
    <w:basedOn w:val="DefaultParagraphFont"/>
    <w:link w:val="Footer"/>
    <w:uiPriority w:val="99"/>
    <w:rsid w:val="00847F59"/>
  </w:style>
  <w:style w:type="table" w:customStyle="1" w:styleId="TableGrid1">
    <w:name w:val="Table Grid1"/>
    <w:basedOn w:val="TableNormal"/>
    <w:next w:val="TableGrid"/>
    <w:uiPriority w:val="39"/>
    <w:rsid w:val="00847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8896">
      <w:bodyDiv w:val="1"/>
      <w:marLeft w:val="0"/>
      <w:marRight w:val="0"/>
      <w:marTop w:val="0"/>
      <w:marBottom w:val="0"/>
      <w:divBdr>
        <w:top w:val="none" w:sz="0" w:space="0" w:color="auto"/>
        <w:left w:val="none" w:sz="0" w:space="0" w:color="auto"/>
        <w:bottom w:val="none" w:sz="0" w:space="0" w:color="auto"/>
        <w:right w:val="none" w:sz="0" w:space="0" w:color="auto"/>
      </w:divBdr>
    </w:div>
    <w:div w:id="288826999">
      <w:bodyDiv w:val="1"/>
      <w:marLeft w:val="0"/>
      <w:marRight w:val="0"/>
      <w:marTop w:val="0"/>
      <w:marBottom w:val="0"/>
      <w:divBdr>
        <w:top w:val="none" w:sz="0" w:space="0" w:color="auto"/>
        <w:left w:val="none" w:sz="0" w:space="0" w:color="auto"/>
        <w:bottom w:val="none" w:sz="0" w:space="0" w:color="auto"/>
        <w:right w:val="none" w:sz="0" w:space="0" w:color="auto"/>
      </w:divBdr>
      <w:divsChild>
        <w:div w:id="948008810">
          <w:marLeft w:val="15"/>
          <w:marRight w:val="15"/>
          <w:marTop w:val="15"/>
          <w:marBottom w:val="15"/>
          <w:divBdr>
            <w:top w:val="none" w:sz="0" w:space="0" w:color="auto"/>
            <w:left w:val="none" w:sz="0" w:space="0" w:color="auto"/>
            <w:bottom w:val="none" w:sz="0" w:space="0" w:color="auto"/>
            <w:right w:val="none" w:sz="0" w:space="0" w:color="auto"/>
          </w:divBdr>
          <w:divsChild>
            <w:div w:id="1562132539">
              <w:marLeft w:val="0"/>
              <w:marRight w:val="0"/>
              <w:marTop w:val="0"/>
              <w:marBottom w:val="0"/>
              <w:divBdr>
                <w:top w:val="none" w:sz="0" w:space="0" w:color="auto"/>
                <w:left w:val="none" w:sz="0" w:space="0" w:color="auto"/>
                <w:bottom w:val="none" w:sz="0" w:space="0" w:color="auto"/>
                <w:right w:val="none" w:sz="0" w:space="0" w:color="auto"/>
              </w:divBdr>
            </w:div>
          </w:divsChild>
        </w:div>
        <w:div w:id="1037394958">
          <w:marLeft w:val="15"/>
          <w:marRight w:val="15"/>
          <w:marTop w:val="15"/>
          <w:marBottom w:val="15"/>
          <w:divBdr>
            <w:top w:val="none" w:sz="0" w:space="0" w:color="auto"/>
            <w:left w:val="none" w:sz="0" w:space="0" w:color="auto"/>
            <w:bottom w:val="none" w:sz="0" w:space="0" w:color="auto"/>
            <w:right w:val="none" w:sz="0" w:space="0" w:color="auto"/>
          </w:divBdr>
          <w:divsChild>
            <w:div w:id="13297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24330">
      <w:bodyDiv w:val="1"/>
      <w:marLeft w:val="0"/>
      <w:marRight w:val="0"/>
      <w:marTop w:val="0"/>
      <w:marBottom w:val="0"/>
      <w:divBdr>
        <w:top w:val="none" w:sz="0" w:space="0" w:color="auto"/>
        <w:left w:val="none" w:sz="0" w:space="0" w:color="auto"/>
        <w:bottom w:val="none" w:sz="0" w:space="0" w:color="auto"/>
        <w:right w:val="none" w:sz="0" w:space="0" w:color="auto"/>
      </w:divBdr>
      <w:divsChild>
        <w:div w:id="1216237942">
          <w:marLeft w:val="0"/>
          <w:marRight w:val="0"/>
          <w:marTop w:val="0"/>
          <w:marBottom w:val="0"/>
          <w:divBdr>
            <w:top w:val="none" w:sz="0" w:space="0" w:color="auto"/>
            <w:left w:val="none" w:sz="0" w:space="0" w:color="auto"/>
            <w:bottom w:val="none" w:sz="0" w:space="0" w:color="auto"/>
            <w:right w:val="none" w:sz="0" w:space="0" w:color="auto"/>
          </w:divBdr>
        </w:div>
        <w:div w:id="1923637621">
          <w:marLeft w:val="0"/>
          <w:marRight w:val="0"/>
          <w:marTop w:val="0"/>
          <w:marBottom w:val="0"/>
          <w:divBdr>
            <w:top w:val="none" w:sz="0" w:space="0" w:color="auto"/>
            <w:left w:val="none" w:sz="0" w:space="0" w:color="auto"/>
            <w:bottom w:val="none" w:sz="0" w:space="0" w:color="auto"/>
            <w:right w:val="none" w:sz="0" w:space="0" w:color="auto"/>
          </w:divBdr>
        </w:div>
        <w:div w:id="271136264">
          <w:marLeft w:val="0"/>
          <w:marRight w:val="0"/>
          <w:marTop w:val="0"/>
          <w:marBottom w:val="0"/>
          <w:divBdr>
            <w:top w:val="none" w:sz="0" w:space="0" w:color="auto"/>
            <w:left w:val="none" w:sz="0" w:space="0" w:color="auto"/>
            <w:bottom w:val="none" w:sz="0" w:space="0" w:color="auto"/>
            <w:right w:val="none" w:sz="0" w:space="0" w:color="auto"/>
          </w:divBdr>
          <w:divsChild>
            <w:div w:id="1924216950">
              <w:marLeft w:val="0"/>
              <w:marRight w:val="0"/>
              <w:marTop w:val="0"/>
              <w:marBottom w:val="0"/>
              <w:divBdr>
                <w:top w:val="none" w:sz="0" w:space="0" w:color="auto"/>
                <w:left w:val="none" w:sz="0" w:space="0" w:color="auto"/>
                <w:bottom w:val="none" w:sz="0" w:space="0" w:color="auto"/>
                <w:right w:val="none" w:sz="0" w:space="0" w:color="auto"/>
              </w:divBdr>
            </w:div>
          </w:divsChild>
        </w:div>
        <w:div w:id="1665745605">
          <w:marLeft w:val="0"/>
          <w:marRight w:val="0"/>
          <w:marTop w:val="0"/>
          <w:marBottom w:val="0"/>
          <w:divBdr>
            <w:top w:val="none" w:sz="0" w:space="0" w:color="auto"/>
            <w:left w:val="none" w:sz="0" w:space="0" w:color="auto"/>
            <w:bottom w:val="none" w:sz="0" w:space="0" w:color="auto"/>
            <w:right w:val="none" w:sz="0" w:space="0" w:color="auto"/>
          </w:divBdr>
        </w:div>
        <w:div w:id="359284215">
          <w:marLeft w:val="0"/>
          <w:marRight w:val="0"/>
          <w:marTop w:val="0"/>
          <w:marBottom w:val="0"/>
          <w:divBdr>
            <w:top w:val="none" w:sz="0" w:space="0" w:color="auto"/>
            <w:left w:val="none" w:sz="0" w:space="0" w:color="auto"/>
            <w:bottom w:val="none" w:sz="0" w:space="0" w:color="auto"/>
            <w:right w:val="none" w:sz="0" w:space="0" w:color="auto"/>
          </w:divBdr>
        </w:div>
        <w:div w:id="802894488">
          <w:marLeft w:val="0"/>
          <w:marRight w:val="0"/>
          <w:marTop w:val="0"/>
          <w:marBottom w:val="0"/>
          <w:divBdr>
            <w:top w:val="none" w:sz="0" w:space="0" w:color="auto"/>
            <w:left w:val="none" w:sz="0" w:space="0" w:color="auto"/>
            <w:bottom w:val="none" w:sz="0" w:space="0" w:color="auto"/>
            <w:right w:val="none" w:sz="0" w:space="0" w:color="auto"/>
          </w:divBdr>
        </w:div>
        <w:div w:id="1481115805">
          <w:marLeft w:val="0"/>
          <w:marRight w:val="0"/>
          <w:marTop w:val="0"/>
          <w:marBottom w:val="0"/>
          <w:divBdr>
            <w:top w:val="none" w:sz="0" w:space="0" w:color="auto"/>
            <w:left w:val="none" w:sz="0" w:space="0" w:color="auto"/>
            <w:bottom w:val="none" w:sz="0" w:space="0" w:color="auto"/>
            <w:right w:val="none" w:sz="0" w:space="0" w:color="auto"/>
          </w:divBdr>
        </w:div>
      </w:divsChild>
    </w:div>
    <w:div w:id="1226070503">
      <w:bodyDiv w:val="1"/>
      <w:marLeft w:val="0"/>
      <w:marRight w:val="0"/>
      <w:marTop w:val="0"/>
      <w:marBottom w:val="0"/>
      <w:divBdr>
        <w:top w:val="none" w:sz="0" w:space="0" w:color="auto"/>
        <w:left w:val="none" w:sz="0" w:space="0" w:color="auto"/>
        <w:bottom w:val="none" w:sz="0" w:space="0" w:color="auto"/>
        <w:right w:val="none" w:sz="0" w:space="0" w:color="auto"/>
      </w:divBdr>
    </w:div>
    <w:div w:id="1486974250">
      <w:bodyDiv w:val="1"/>
      <w:marLeft w:val="0"/>
      <w:marRight w:val="0"/>
      <w:marTop w:val="0"/>
      <w:marBottom w:val="0"/>
      <w:divBdr>
        <w:top w:val="none" w:sz="0" w:space="0" w:color="auto"/>
        <w:left w:val="none" w:sz="0" w:space="0" w:color="auto"/>
        <w:bottom w:val="none" w:sz="0" w:space="0" w:color="auto"/>
        <w:right w:val="none" w:sz="0" w:space="0" w:color="auto"/>
      </w:divBdr>
      <w:divsChild>
        <w:div w:id="765737452">
          <w:marLeft w:val="0"/>
          <w:marRight w:val="0"/>
          <w:marTop w:val="0"/>
          <w:marBottom w:val="0"/>
          <w:divBdr>
            <w:top w:val="none" w:sz="0" w:space="0" w:color="auto"/>
            <w:left w:val="none" w:sz="0" w:space="0" w:color="auto"/>
            <w:bottom w:val="none" w:sz="0" w:space="0" w:color="auto"/>
            <w:right w:val="none" w:sz="0" w:space="0" w:color="auto"/>
          </w:divBdr>
        </w:div>
        <w:div w:id="895506952">
          <w:marLeft w:val="0"/>
          <w:marRight w:val="0"/>
          <w:marTop w:val="0"/>
          <w:marBottom w:val="0"/>
          <w:divBdr>
            <w:top w:val="none" w:sz="0" w:space="0" w:color="auto"/>
            <w:left w:val="none" w:sz="0" w:space="0" w:color="auto"/>
            <w:bottom w:val="none" w:sz="0" w:space="0" w:color="auto"/>
            <w:right w:val="none" w:sz="0" w:space="0" w:color="auto"/>
          </w:divBdr>
        </w:div>
        <w:div w:id="343242313">
          <w:marLeft w:val="0"/>
          <w:marRight w:val="0"/>
          <w:marTop w:val="0"/>
          <w:marBottom w:val="0"/>
          <w:divBdr>
            <w:top w:val="none" w:sz="0" w:space="0" w:color="auto"/>
            <w:left w:val="none" w:sz="0" w:space="0" w:color="auto"/>
            <w:bottom w:val="none" w:sz="0" w:space="0" w:color="auto"/>
            <w:right w:val="none" w:sz="0" w:space="0" w:color="auto"/>
          </w:divBdr>
        </w:div>
        <w:div w:id="2045710776">
          <w:marLeft w:val="0"/>
          <w:marRight w:val="0"/>
          <w:marTop w:val="0"/>
          <w:marBottom w:val="0"/>
          <w:divBdr>
            <w:top w:val="none" w:sz="0" w:space="0" w:color="auto"/>
            <w:left w:val="none" w:sz="0" w:space="0" w:color="auto"/>
            <w:bottom w:val="none" w:sz="0" w:space="0" w:color="auto"/>
            <w:right w:val="none" w:sz="0" w:space="0" w:color="auto"/>
          </w:divBdr>
        </w:div>
        <w:div w:id="1184637079">
          <w:marLeft w:val="0"/>
          <w:marRight w:val="0"/>
          <w:marTop w:val="0"/>
          <w:marBottom w:val="0"/>
          <w:divBdr>
            <w:top w:val="none" w:sz="0" w:space="0" w:color="auto"/>
            <w:left w:val="none" w:sz="0" w:space="0" w:color="auto"/>
            <w:bottom w:val="none" w:sz="0" w:space="0" w:color="auto"/>
            <w:right w:val="none" w:sz="0" w:space="0" w:color="auto"/>
          </w:divBdr>
        </w:div>
        <w:div w:id="1212423090">
          <w:marLeft w:val="0"/>
          <w:marRight w:val="0"/>
          <w:marTop w:val="0"/>
          <w:marBottom w:val="0"/>
          <w:divBdr>
            <w:top w:val="none" w:sz="0" w:space="0" w:color="auto"/>
            <w:left w:val="none" w:sz="0" w:space="0" w:color="auto"/>
            <w:bottom w:val="none" w:sz="0" w:space="0" w:color="auto"/>
            <w:right w:val="none" w:sz="0" w:space="0" w:color="auto"/>
          </w:divBdr>
        </w:div>
        <w:div w:id="458497152">
          <w:marLeft w:val="0"/>
          <w:marRight w:val="0"/>
          <w:marTop w:val="0"/>
          <w:marBottom w:val="0"/>
          <w:divBdr>
            <w:top w:val="none" w:sz="0" w:space="0" w:color="auto"/>
            <w:left w:val="none" w:sz="0" w:space="0" w:color="auto"/>
            <w:bottom w:val="none" w:sz="0" w:space="0" w:color="auto"/>
            <w:right w:val="none" w:sz="0" w:space="0" w:color="auto"/>
          </w:divBdr>
        </w:div>
        <w:div w:id="1782719407">
          <w:marLeft w:val="0"/>
          <w:marRight w:val="0"/>
          <w:marTop w:val="0"/>
          <w:marBottom w:val="0"/>
          <w:divBdr>
            <w:top w:val="none" w:sz="0" w:space="0" w:color="auto"/>
            <w:left w:val="none" w:sz="0" w:space="0" w:color="auto"/>
            <w:bottom w:val="none" w:sz="0" w:space="0" w:color="auto"/>
            <w:right w:val="none" w:sz="0" w:space="0" w:color="auto"/>
          </w:divBdr>
        </w:div>
        <w:div w:id="1960262045">
          <w:marLeft w:val="0"/>
          <w:marRight w:val="0"/>
          <w:marTop w:val="0"/>
          <w:marBottom w:val="0"/>
          <w:divBdr>
            <w:top w:val="none" w:sz="0" w:space="0" w:color="auto"/>
            <w:left w:val="none" w:sz="0" w:space="0" w:color="auto"/>
            <w:bottom w:val="none" w:sz="0" w:space="0" w:color="auto"/>
            <w:right w:val="none" w:sz="0" w:space="0" w:color="auto"/>
          </w:divBdr>
        </w:div>
        <w:div w:id="1205943553">
          <w:marLeft w:val="0"/>
          <w:marRight w:val="0"/>
          <w:marTop w:val="0"/>
          <w:marBottom w:val="0"/>
          <w:divBdr>
            <w:top w:val="none" w:sz="0" w:space="0" w:color="auto"/>
            <w:left w:val="none" w:sz="0" w:space="0" w:color="auto"/>
            <w:bottom w:val="none" w:sz="0" w:space="0" w:color="auto"/>
            <w:right w:val="none" w:sz="0" w:space="0" w:color="auto"/>
          </w:divBdr>
        </w:div>
        <w:div w:id="1468821635">
          <w:marLeft w:val="0"/>
          <w:marRight w:val="0"/>
          <w:marTop w:val="0"/>
          <w:marBottom w:val="0"/>
          <w:divBdr>
            <w:top w:val="none" w:sz="0" w:space="0" w:color="auto"/>
            <w:left w:val="none" w:sz="0" w:space="0" w:color="auto"/>
            <w:bottom w:val="none" w:sz="0" w:space="0" w:color="auto"/>
            <w:right w:val="none" w:sz="0" w:space="0" w:color="auto"/>
          </w:divBdr>
        </w:div>
        <w:div w:id="1860463383">
          <w:marLeft w:val="0"/>
          <w:marRight w:val="0"/>
          <w:marTop w:val="0"/>
          <w:marBottom w:val="0"/>
          <w:divBdr>
            <w:top w:val="none" w:sz="0" w:space="0" w:color="auto"/>
            <w:left w:val="none" w:sz="0" w:space="0" w:color="auto"/>
            <w:bottom w:val="none" w:sz="0" w:space="0" w:color="auto"/>
            <w:right w:val="none" w:sz="0" w:space="0" w:color="auto"/>
          </w:divBdr>
        </w:div>
        <w:div w:id="196240998">
          <w:marLeft w:val="0"/>
          <w:marRight w:val="0"/>
          <w:marTop w:val="0"/>
          <w:marBottom w:val="0"/>
          <w:divBdr>
            <w:top w:val="none" w:sz="0" w:space="0" w:color="auto"/>
            <w:left w:val="none" w:sz="0" w:space="0" w:color="auto"/>
            <w:bottom w:val="none" w:sz="0" w:space="0" w:color="auto"/>
            <w:right w:val="none" w:sz="0" w:space="0" w:color="auto"/>
          </w:divBdr>
        </w:div>
        <w:div w:id="66266722">
          <w:marLeft w:val="0"/>
          <w:marRight w:val="0"/>
          <w:marTop w:val="0"/>
          <w:marBottom w:val="0"/>
          <w:divBdr>
            <w:top w:val="none" w:sz="0" w:space="0" w:color="auto"/>
            <w:left w:val="none" w:sz="0" w:space="0" w:color="auto"/>
            <w:bottom w:val="none" w:sz="0" w:space="0" w:color="auto"/>
            <w:right w:val="none" w:sz="0" w:space="0" w:color="auto"/>
          </w:divBdr>
        </w:div>
        <w:div w:id="52509643">
          <w:marLeft w:val="0"/>
          <w:marRight w:val="0"/>
          <w:marTop w:val="0"/>
          <w:marBottom w:val="0"/>
          <w:divBdr>
            <w:top w:val="none" w:sz="0" w:space="0" w:color="auto"/>
            <w:left w:val="none" w:sz="0" w:space="0" w:color="auto"/>
            <w:bottom w:val="none" w:sz="0" w:space="0" w:color="auto"/>
            <w:right w:val="none" w:sz="0" w:space="0" w:color="auto"/>
          </w:divBdr>
        </w:div>
        <w:div w:id="2074959865">
          <w:marLeft w:val="0"/>
          <w:marRight w:val="0"/>
          <w:marTop w:val="0"/>
          <w:marBottom w:val="0"/>
          <w:divBdr>
            <w:top w:val="none" w:sz="0" w:space="0" w:color="auto"/>
            <w:left w:val="none" w:sz="0" w:space="0" w:color="auto"/>
            <w:bottom w:val="none" w:sz="0" w:space="0" w:color="auto"/>
            <w:right w:val="none" w:sz="0" w:space="0" w:color="auto"/>
          </w:divBdr>
        </w:div>
        <w:div w:id="2083595883">
          <w:marLeft w:val="0"/>
          <w:marRight w:val="0"/>
          <w:marTop w:val="0"/>
          <w:marBottom w:val="0"/>
          <w:divBdr>
            <w:top w:val="none" w:sz="0" w:space="0" w:color="auto"/>
            <w:left w:val="none" w:sz="0" w:space="0" w:color="auto"/>
            <w:bottom w:val="none" w:sz="0" w:space="0" w:color="auto"/>
            <w:right w:val="none" w:sz="0" w:space="0" w:color="auto"/>
          </w:divBdr>
        </w:div>
        <w:div w:id="1699621478">
          <w:marLeft w:val="0"/>
          <w:marRight w:val="0"/>
          <w:marTop w:val="0"/>
          <w:marBottom w:val="0"/>
          <w:divBdr>
            <w:top w:val="none" w:sz="0" w:space="0" w:color="auto"/>
            <w:left w:val="none" w:sz="0" w:space="0" w:color="auto"/>
            <w:bottom w:val="none" w:sz="0" w:space="0" w:color="auto"/>
            <w:right w:val="none" w:sz="0" w:space="0" w:color="auto"/>
          </w:divBdr>
        </w:div>
      </w:divsChild>
    </w:div>
    <w:div w:id="1734809186">
      <w:bodyDiv w:val="1"/>
      <w:marLeft w:val="0"/>
      <w:marRight w:val="0"/>
      <w:marTop w:val="0"/>
      <w:marBottom w:val="0"/>
      <w:divBdr>
        <w:top w:val="none" w:sz="0" w:space="0" w:color="auto"/>
        <w:left w:val="none" w:sz="0" w:space="0" w:color="auto"/>
        <w:bottom w:val="none" w:sz="0" w:space="0" w:color="auto"/>
        <w:right w:val="none" w:sz="0" w:space="0" w:color="auto"/>
      </w:divBdr>
    </w:div>
    <w:div w:id="1973823729">
      <w:bodyDiv w:val="1"/>
      <w:marLeft w:val="0"/>
      <w:marRight w:val="0"/>
      <w:marTop w:val="0"/>
      <w:marBottom w:val="0"/>
      <w:divBdr>
        <w:top w:val="none" w:sz="0" w:space="0" w:color="auto"/>
        <w:left w:val="none" w:sz="0" w:space="0" w:color="auto"/>
        <w:bottom w:val="none" w:sz="0" w:space="0" w:color="auto"/>
        <w:right w:val="none" w:sz="0" w:space="0" w:color="auto"/>
      </w:divBdr>
      <w:divsChild>
        <w:div w:id="1018704284">
          <w:marLeft w:val="15"/>
          <w:marRight w:val="15"/>
          <w:marTop w:val="15"/>
          <w:marBottom w:val="15"/>
          <w:divBdr>
            <w:top w:val="none" w:sz="0" w:space="0" w:color="auto"/>
            <w:left w:val="none" w:sz="0" w:space="0" w:color="auto"/>
            <w:bottom w:val="none" w:sz="0" w:space="0" w:color="auto"/>
            <w:right w:val="none" w:sz="0" w:space="0" w:color="auto"/>
          </w:divBdr>
          <w:divsChild>
            <w:div w:id="961769481">
              <w:marLeft w:val="0"/>
              <w:marRight w:val="0"/>
              <w:marTop w:val="0"/>
              <w:marBottom w:val="0"/>
              <w:divBdr>
                <w:top w:val="none" w:sz="0" w:space="0" w:color="auto"/>
                <w:left w:val="none" w:sz="0" w:space="0" w:color="auto"/>
                <w:bottom w:val="none" w:sz="0" w:space="0" w:color="auto"/>
                <w:right w:val="none" w:sz="0" w:space="0" w:color="auto"/>
              </w:divBdr>
            </w:div>
          </w:divsChild>
        </w:div>
        <w:div w:id="848326280">
          <w:marLeft w:val="15"/>
          <w:marRight w:val="15"/>
          <w:marTop w:val="15"/>
          <w:marBottom w:val="15"/>
          <w:divBdr>
            <w:top w:val="none" w:sz="0" w:space="0" w:color="auto"/>
            <w:left w:val="none" w:sz="0" w:space="0" w:color="auto"/>
            <w:bottom w:val="none" w:sz="0" w:space="0" w:color="auto"/>
            <w:right w:val="none" w:sz="0" w:space="0" w:color="auto"/>
          </w:divBdr>
          <w:divsChild>
            <w:div w:id="1164978697">
              <w:marLeft w:val="0"/>
              <w:marRight w:val="0"/>
              <w:marTop w:val="0"/>
              <w:marBottom w:val="0"/>
              <w:divBdr>
                <w:top w:val="none" w:sz="0" w:space="0" w:color="auto"/>
                <w:left w:val="none" w:sz="0" w:space="0" w:color="auto"/>
                <w:bottom w:val="none" w:sz="0" w:space="0" w:color="auto"/>
                <w:right w:val="none" w:sz="0" w:space="0" w:color="auto"/>
              </w:divBdr>
            </w:div>
          </w:divsChild>
        </w:div>
        <w:div w:id="75131798">
          <w:marLeft w:val="15"/>
          <w:marRight w:val="15"/>
          <w:marTop w:val="15"/>
          <w:marBottom w:val="15"/>
          <w:divBdr>
            <w:top w:val="none" w:sz="0" w:space="0" w:color="auto"/>
            <w:left w:val="none" w:sz="0" w:space="0" w:color="auto"/>
            <w:bottom w:val="none" w:sz="0" w:space="0" w:color="auto"/>
            <w:right w:val="none" w:sz="0" w:space="0" w:color="auto"/>
          </w:divBdr>
          <w:divsChild>
            <w:div w:id="18835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hyperlink" Target="https://en.wikipedia.org/wiki/File:Bust_of_Constantius_II_(Mary_Harrsch).jpg" TargetMode="External"/><Relationship Id="rId21" Type="http://schemas.openxmlformats.org/officeDocument/2006/relationships/hyperlink" Target="https://en.wikipedia.org/wiki/File:Silver_medallion_of_Constantine_I,_AD_330.jpg" TargetMode="External"/><Relationship Id="rId34" Type="http://schemas.openxmlformats.org/officeDocument/2006/relationships/image" Target="media/image14.png"/><Relationship Id="rId42" Type="http://schemas.openxmlformats.org/officeDocument/2006/relationships/image" Target="media/image18.jpeg"/><Relationship Id="rId47" Type="http://schemas.openxmlformats.org/officeDocument/2006/relationships/image" Target="http://t0.gstatic.com/images?q=tbn:ANd9GcTDT1jpfS6n_Y4NmsXFnf0dV2uAk854tEHeOSaIXPxUCt7qxHu5xaSaZA" TargetMode="External"/><Relationship Id="rId50" Type="http://schemas.openxmlformats.org/officeDocument/2006/relationships/theme" Target="theme/theme1.xml"/><Relationship Id="rId7" Type="http://schemas.openxmlformats.org/officeDocument/2006/relationships/hyperlink" Target="https://en.wikipedia.org/wiki/File:Statua_di_Costantino_ai_musei_capitolini.jpg"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en.wikipedia.org/wiki/File:P1070865_Louvre_t%C3%AAte_de_Fausta_Ma4881_rwk.JPG" TargetMode="External"/><Relationship Id="rId11" Type="http://schemas.openxmlformats.org/officeDocument/2006/relationships/hyperlink" Target="https://en.wikipedia.org/wiki/Statue_of_Constantine_the_Great,_York" TargetMode="External"/><Relationship Id="rId24" Type="http://schemas.openxmlformats.org/officeDocument/2006/relationships/image" Target="media/image9.jpeg"/><Relationship Id="rId32" Type="http://schemas.openxmlformats.org/officeDocument/2006/relationships/image" Target="media/image13.png"/><Relationship Id="rId37" Type="http://schemas.openxmlformats.org/officeDocument/2006/relationships/hyperlink" Target="https://en.wikipedia.org/wiki/File:Campidoglio,_Roma_-_Costantino_II_cesare_dettaglio.jpg" TargetMode="External"/><Relationship Id="rId40" Type="http://schemas.openxmlformats.org/officeDocument/2006/relationships/image" Target="media/image17.jpeg"/><Relationship Id="rId45" Type="http://schemas.openxmlformats.org/officeDocument/2006/relationships/image" Target="media/image19.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en.wikipedia.org/wiki/File:Sylvester_I_and_Constantine.jpg"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en.wikipedia.org/wiki/File:0_Gaius_Flavius_Valerius_Constantinus_-_Palatino.JPG" TargetMode="External"/><Relationship Id="rId31" Type="http://schemas.openxmlformats.org/officeDocument/2006/relationships/hyperlink" Target="https://en.wikipedia.org/wiki/File:Costantino_nord-limes_png.PNG" TargetMode="External"/><Relationship Id="rId44" Type="http://schemas.openxmlformats.org/officeDocument/2006/relationships/hyperlink" Target="https://en.wikipedia.org/wiki/Galerius" TargetMode="External"/><Relationship Id="rId4" Type="http://schemas.openxmlformats.org/officeDocument/2006/relationships/webSettings" Target="webSettings.xml"/><Relationship Id="rId9" Type="http://schemas.openxmlformats.org/officeDocument/2006/relationships/hyperlink" Target="https://en.wikipedia.org/wiki/File:Statue_Constantin_1er_York_13.jpg" TargetMode="External"/><Relationship Id="rId14" Type="http://schemas.openxmlformats.org/officeDocument/2006/relationships/hyperlink" Target="https://en.wikipedia.org/wiki/File:Constantine_multiple_CdM_Beistegui_233.jpg" TargetMode="External"/><Relationship Id="rId22" Type="http://schemas.openxmlformats.org/officeDocument/2006/relationships/image" Target="media/image8.jpeg"/><Relationship Id="rId27" Type="http://schemas.openxmlformats.org/officeDocument/2006/relationships/hyperlink" Target="https://en.wikipedia.org/wiki/File:Crispus.jpg" TargetMode="External"/><Relationship Id="rId30" Type="http://schemas.openxmlformats.org/officeDocument/2006/relationships/image" Target="media/image12.jpeg"/><Relationship Id="rId35" Type="http://schemas.openxmlformats.org/officeDocument/2006/relationships/hyperlink" Target="https://en.wikipedia.org/wiki/File:Raphael_Baptism_Constantine.jpg" TargetMode="External"/><Relationship Id="rId43" Type="http://schemas.openxmlformats.org/officeDocument/2006/relationships/hyperlink" Target="https://en.wikipedia.org/wiki/Constantius_Chlorus" TargetMode="External"/><Relationship Id="rId48"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s://en.wikipedia.org/wiki/File:Constantine_I_RIC_VI_824_(obverse).jpeg" TargetMode="External"/><Relationship Id="rId17" Type="http://schemas.openxmlformats.org/officeDocument/2006/relationships/hyperlink" Target="https://en.wikipedia.org/wiki/File:Konstantinsmedaillon.jpg" TargetMode="External"/><Relationship Id="rId25" Type="http://schemas.openxmlformats.org/officeDocument/2006/relationships/hyperlink" Target="https://en.wikipedia.org/wiki/File:Nummus_of_Constantine_(YORYM_2001_10313)_obverse.jpg" TargetMode="External"/><Relationship Id="rId33" Type="http://schemas.openxmlformats.org/officeDocument/2006/relationships/hyperlink" Target="https://en.wikipedia.org/wiki/File:Medallion_of_Constantine_I_(obverse).png" TargetMode="External"/><Relationship Id="rId38" Type="http://schemas.openxmlformats.org/officeDocument/2006/relationships/image" Target="media/image16.jpeg"/><Relationship Id="rId46" Type="http://schemas.openxmlformats.org/officeDocument/2006/relationships/image" Target="http://t0.gstatic.com/images?q=tbn:ANd9GcTDT1jpfS6n_Y4NmsXFnf0dV2uAk854tEHeOSaIXPxUCt7qxHu5xaSaZA" TargetMode="External"/><Relationship Id="rId20" Type="http://schemas.openxmlformats.org/officeDocument/2006/relationships/image" Target="media/image7.jpeg"/><Relationship Id="rId41" Type="http://schemas.openxmlformats.org/officeDocument/2006/relationships/hyperlink" Target="https://en.wikipedia.org/wiki/File:Emperor_Constans_Louvre_Ma1021.jpg"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26</Pages>
  <Words>14962</Words>
  <Characters>85284</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6</cp:revision>
  <dcterms:created xsi:type="dcterms:W3CDTF">2024-05-25T11:34:00Z</dcterms:created>
  <dcterms:modified xsi:type="dcterms:W3CDTF">2024-05-26T04:12:00Z</dcterms:modified>
</cp:coreProperties>
</file>